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3107" w14:textId="346B64BB" w:rsidR="00E40B72" w:rsidRPr="000123B4" w:rsidRDefault="000123B4" w:rsidP="000123B4">
      <w:pPr>
        <w:jc w:val="center"/>
        <w:rPr>
          <w:b/>
          <w:bCs/>
          <w:sz w:val="22"/>
          <w:szCs w:val="24"/>
        </w:rPr>
      </w:pPr>
      <w:r w:rsidRPr="000123B4">
        <w:rPr>
          <w:rFonts w:hint="eastAsia"/>
          <w:b/>
          <w:bCs/>
          <w:sz w:val="22"/>
          <w:szCs w:val="24"/>
        </w:rPr>
        <w:t>エネマネ事業者</w:t>
      </w:r>
      <w:r w:rsidR="002B369D">
        <w:rPr>
          <w:rFonts w:hint="eastAsia"/>
          <w:b/>
          <w:bCs/>
          <w:sz w:val="22"/>
          <w:szCs w:val="24"/>
        </w:rPr>
        <w:t>応募</w:t>
      </w:r>
      <w:r w:rsidRPr="000123B4">
        <w:rPr>
          <w:rFonts w:hint="eastAsia"/>
          <w:b/>
          <w:bCs/>
          <w:sz w:val="22"/>
          <w:szCs w:val="24"/>
        </w:rPr>
        <w:t>要件に関する</w:t>
      </w:r>
      <w:r w:rsidR="00F600ED">
        <w:rPr>
          <w:rFonts w:hint="eastAsia"/>
          <w:b/>
          <w:bCs/>
          <w:sz w:val="22"/>
          <w:szCs w:val="24"/>
        </w:rPr>
        <w:t>確認</w:t>
      </w:r>
      <w:r w:rsidRPr="000123B4">
        <w:rPr>
          <w:rFonts w:hint="eastAsia"/>
          <w:b/>
          <w:bCs/>
          <w:sz w:val="22"/>
          <w:szCs w:val="24"/>
        </w:rPr>
        <w:t>書</w:t>
      </w:r>
    </w:p>
    <w:p w14:paraId="0BCA7443" w14:textId="763E2B08" w:rsidR="00E70AE0" w:rsidRPr="00E70AE0" w:rsidRDefault="000123B4" w:rsidP="00E70AE0">
      <w:pPr>
        <w:pStyle w:val="a7"/>
        <w:numPr>
          <w:ilvl w:val="0"/>
          <w:numId w:val="1"/>
        </w:numPr>
        <w:ind w:leftChars="0"/>
        <w:rPr>
          <w:sz w:val="18"/>
          <w:szCs w:val="20"/>
        </w:rPr>
      </w:pPr>
      <w:r w:rsidRPr="00F12089">
        <w:rPr>
          <w:rFonts w:hint="eastAsia"/>
          <w:sz w:val="18"/>
          <w:szCs w:val="20"/>
        </w:rPr>
        <w:t>申請者の概要</w:t>
      </w:r>
    </w:p>
    <w:tbl>
      <w:tblPr>
        <w:tblStyle w:val="a8"/>
        <w:tblW w:w="11057" w:type="dxa"/>
        <w:tblInd w:w="-147" w:type="dxa"/>
        <w:tblLook w:val="04A0" w:firstRow="1" w:lastRow="0" w:firstColumn="1" w:lastColumn="0" w:noHBand="0" w:noVBand="1"/>
      </w:tblPr>
      <w:tblGrid>
        <w:gridCol w:w="3119"/>
        <w:gridCol w:w="7938"/>
      </w:tblGrid>
      <w:tr w:rsidR="000123B4" w:rsidRPr="00F12089" w14:paraId="45996E59" w14:textId="77777777" w:rsidTr="003C2D26">
        <w:trPr>
          <w:trHeight w:val="360"/>
        </w:trPr>
        <w:tc>
          <w:tcPr>
            <w:tcW w:w="3119" w:type="dxa"/>
            <w:shd w:val="clear" w:color="auto" w:fill="E7E6E6" w:themeFill="background2"/>
          </w:tcPr>
          <w:p w14:paraId="3888D869" w14:textId="723588FB" w:rsidR="000123B4" w:rsidRPr="00F12089" w:rsidRDefault="000123B4" w:rsidP="000123B4">
            <w:pPr>
              <w:rPr>
                <w:sz w:val="16"/>
                <w:szCs w:val="16"/>
              </w:rPr>
            </w:pPr>
            <w:r w:rsidRPr="00F12089">
              <w:rPr>
                <w:rFonts w:hint="eastAsia"/>
                <w:sz w:val="16"/>
                <w:szCs w:val="16"/>
              </w:rPr>
              <w:t>申請日（y</w:t>
            </w:r>
            <w:r w:rsidRPr="00F12089">
              <w:rPr>
                <w:sz w:val="16"/>
                <w:szCs w:val="16"/>
              </w:rPr>
              <w:t>yyy/mm/dd</w:t>
            </w:r>
            <w:r w:rsidRPr="00F12089">
              <w:rPr>
                <w:rFonts w:hint="eastAsia"/>
                <w:sz w:val="16"/>
                <w:szCs w:val="16"/>
              </w:rPr>
              <w:t>）</w:t>
            </w:r>
          </w:p>
        </w:tc>
        <w:tc>
          <w:tcPr>
            <w:tcW w:w="7938" w:type="dxa"/>
            <w:shd w:val="clear" w:color="auto" w:fill="FFFFFF" w:themeFill="background1"/>
          </w:tcPr>
          <w:p w14:paraId="74E30DE8" w14:textId="77777777" w:rsidR="000123B4" w:rsidRPr="00F12089" w:rsidRDefault="000123B4" w:rsidP="000123B4">
            <w:pPr>
              <w:rPr>
                <w:sz w:val="16"/>
                <w:szCs w:val="16"/>
              </w:rPr>
            </w:pPr>
          </w:p>
        </w:tc>
      </w:tr>
      <w:tr w:rsidR="000123B4" w:rsidRPr="00F12089" w14:paraId="2D78AFF5" w14:textId="77777777" w:rsidTr="003C2D26">
        <w:trPr>
          <w:trHeight w:val="360"/>
        </w:trPr>
        <w:tc>
          <w:tcPr>
            <w:tcW w:w="3119" w:type="dxa"/>
            <w:shd w:val="clear" w:color="auto" w:fill="E7E6E6" w:themeFill="background2"/>
          </w:tcPr>
          <w:p w14:paraId="2A2B29EB" w14:textId="3E7FD788" w:rsidR="000123B4" w:rsidRPr="00F12089" w:rsidRDefault="000123B4" w:rsidP="000123B4">
            <w:pPr>
              <w:rPr>
                <w:sz w:val="16"/>
                <w:szCs w:val="16"/>
              </w:rPr>
            </w:pPr>
            <w:r w:rsidRPr="00F12089">
              <w:rPr>
                <w:rFonts w:hint="eastAsia"/>
                <w:sz w:val="16"/>
                <w:szCs w:val="16"/>
              </w:rPr>
              <w:t>エネマネ事業者名</w:t>
            </w:r>
          </w:p>
        </w:tc>
        <w:tc>
          <w:tcPr>
            <w:tcW w:w="7938" w:type="dxa"/>
            <w:shd w:val="clear" w:color="auto" w:fill="FFFFFF" w:themeFill="background1"/>
          </w:tcPr>
          <w:p w14:paraId="54F3F130" w14:textId="4FD1A932" w:rsidR="000123B4" w:rsidRPr="00F12089" w:rsidRDefault="000123B4" w:rsidP="000123B4">
            <w:pPr>
              <w:rPr>
                <w:sz w:val="16"/>
                <w:szCs w:val="16"/>
              </w:rPr>
            </w:pPr>
          </w:p>
        </w:tc>
      </w:tr>
      <w:tr w:rsidR="000123B4" w:rsidRPr="00F12089" w14:paraId="5937AD0F" w14:textId="77777777" w:rsidTr="003C2D26">
        <w:trPr>
          <w:trHeight w:val="360"/>
        </w:trPr>
        <w:tc>
          <w:tcPr>
            <w:tcW w:w="3119" w:type="dxa"/>
            <w:shd w:val="clear" w:color="auto" w:fill="E7E6E6" w:themeFill="background2"/>
          </w:tcPr>
          <w:p w14:paraId="0A03049A" w14:textId="51168C32" w:rsidR="000123B4" w:rsidRPr="00F12089" w:rsidRDefault="000123B4" w:rsidP="000123B4">
            <w:pPr>
              <w:rPr>
                <w:sz w:val="16"/>
                <w:szCs w:val="16"/>
              </w:rPr>
            </w:pPr>
            <w:r w:rsidRPr="00F12089">
              <w:rPr>
                <w:rFonts w:hint="eastAsia"/>
                <w:sz w:val="16"/>
                <w:szCs w:val="16"/>
              </w:rPr>
              <w:t>作成者</w:t>
            </w:r>
            <w:r w:rsidR="00FE336F">
              <w:rPr>
                <w:rFonts w:hint="eastAsia"/>
                <w:sz w:val="16"/>
                <w:szCs w:val="16"/>
              </w:rPr>
              <w:t>名</w:t>
            </w:r>
          </w:p>
        </w:tc>
        <w:tc>
          <w:tcPr>
            <w:tcW w:w="7938" w:type="dxa"/>
            <w:shd w:val="clear" w:color="auto" w:fill="FFFFFF" w:themeFill="background1"/>
          </w:tcPr>
          <w:p w14:paraId="30D43D12" w14:textId="77777777" w:rsidR="000123B4" w:rsidRPr="00F12089" w:rsidRDefault="000123B4" w:rsidP="000123B4">
            <w:pPr>
              <w:rPr>
                <w:sz w:val="16"/>
                <w:szCs w:val="16"/>
              </w:rPr>
            </w:pPr>
          </w:p>
        </w:tc>
      </w:tr>
      <w:tr w:rsidR="000123B4" w:rsidRPr="00F12089" w14:paraId="0EAFCCD4" w14:textId="77777777" w:rsidTr="003C2D26">
        <w:trPr>
          <w:trHeight w:val="360"/>
        </w:trPr>
        <w:tc>
          <w:tcPr>
            <w:tcW w:w="3119" w:type="dxa"/>
            <w:shd w:val="clear" w:color="auto" w:fill="E7E6E6" w:themeFill="background2"/>
          </w:tcPr>
          <w:p w14:paraId="445143CD" w14:textId="04AA7698" w:rsidR="000123B4" w:rsidRPr="00F12089" w:rsidRDefault="000123B4" w:rsidP="000123B4">
            <w:pPr>
              <w:rPr>
                <w:sz w:val="16"/>
                <w:szCs w:val="16"/>
              </w:rPr>
            </w:pPr>
            <w:r w:rsidRPr="00F12089">
              <w:rPr>
                <w:rFonts w:hint="eastAsia"/>
                <w:sz w:val="16"/>
                <w:szCs w:val="16"/>
              </w:rPr>
              <w:t>エネマネ事業者幹事社 統括責任者</w:t>
            </w:r>
            <w:r w:rsidR="00FE336F">
              <w:rPr>
                <w:rFonts w:hint="eastAsia"/>
                <w:sz w:val="16"/>
                <w:szCs w:val="16"/>
              </w:rPr>
              <w:t>名</w:t>
            </w:r>
          </w:p>
        </w:tc>
        <w:tc>
          <w:tcPr>
            <w:tcW w:w="7938" w:type="dxa"/>
            <w:shd w:val="clear" w:color="auto" w:fill="FFFFFF" w:themeFill="background1"/>
          </w:tcPr>
          <w:p w14:paraId="7CA2DAC6" w14:textId="77777777" w:rsidR="000123B4" w:rsidRPr="00F12089" w:rsidRDefault="000123B4" w:rsidP="000123B4">
            <w:pPr>
              <w:rPr>
                <w:sz w:val="16"/>
                <w:szCs w:val="16"/>
              </w:rPr>
            </w:pPr>
          </w:p>
        </w:tc>
      </w:tr>
    </w:tbl>
    <w:p w14:paraId="5BC1F4D9" w14:textId="35DF69ED" w:rsidR="00E70AE0" w:rsidRPr="00E70AE0" w:rsidRDefault="000123B4" w:rsidP="00E70AE0">
      <w:pPr>
        <w:pStyle w:val="a7"/>
        <w:numPr>
          <w:ilvl w:val="0"/>
          <w:numId w:val="1"/>
        </w:numPr>
        <w:ind w:leftChars="0"/>
        <w:rPr>
          <w:sz w:val="18"/>
          <w:szCs w:val="20"/>
        </w:rPr>
      </w:pPr>
      <w:r w:rsidRPr="00F12089">
        <w:rPr>
          <w:rFonts w:hint="eastAsia"/>
          <w:sz w:val="18"/>
          <w:szCs w:val="20"/>
        </w:rPr>
        <w:t>エネマネ事業</w:t>
      </w:r>
      <w:r w:rsidR="00735430">
        <w:rPr>
          <w:rFonts w:hint="eastAsia"/>
          <w:sz w:val="18"/>
          <w:szCs w:val="20"/>
        </w:rPr>
        <w:t>者</w:t>
      </w:r>
      <w:r w:rsidR="000200F2">
        <w:rPr>
          <w:rFonts w:hint="eastAsia"/>
          <w:sz w:val="18"/>
          <w:szCs w:val="20"/>
        </w:rPr>
        <w:t>応募</w:t>
      </w:r>
      <w:r w:rsidR="00735430">
        <w:rPr>
          <w:rFonts w:hint="eastAsia"/>
          <w:sz w:val="18"/>
          <w:szCs w:val="20"/>
        </w:rPr>
        <w:t>要件に関する確認事項</w:t>
      </w:r>
    </w:p>
    <w:tbl>
      <w:tblPr>
        <w:tblStyle w:val="a8"/>
        <w:tblW w:w="11057" w:type="dxa"/>
        <w:tblInd w:w="-147" w:type="dxa"/>
        <w:tblLook w:val="04A0" w:firstRow="1" w:lastRow="0" w:firstColumn="1" w:lastColumn="0" w:noHBand="0" w:noVBand="1"/>
      </w:tblPr>
      <w:tblGrid>
        <w:gridCol w:w="1418"/>
        <w:gridCol w:w="567"/>
        <w:gridCol w:w="2713"/>
        <w:gridCol w:w="1681"/>
        <w:gridCol w:w="995"/>
        <w:gridCol w:w="3116"/>
        <w:gridCol w:w="567"/>
      </w:tblGrid>
      <w:tr w:rsidR="00DE3777" w:rsidRPr="00F12089" w14:paraId="24AA5987" w14:textId="77777777" w:rsidTr="008354EC">
        <w:trPr>
          <w:cantSplit/>
          <w:trHeight w:val="227"/>
        </w:trPr>
        <w:tc>
          <w:tcPr>
            <w:tcW w:w="1418" w:type="dxa"/>
            <w:shd w:val="clear" w:color="auto" w:fill="E7E6E6" w:themeFill="background2"/>
          </w:tcPr>
          <w:p w14:paraId="331477E3" w14:textId="08A5FA0C" w:rsidR="00DE3777" w:rsidRDefault="00DE3777" w:rsidP="00E70AE0">
            <w:pPr>
              <w:snapToGrid w:val="0"/>
              <w:spacing w:line="216" w:lineRule="auto"/>
              <w:jc w:val="center"/>
              <w:rPr>
                <w:sz w:val="16"/>
                <w:szCs w:val="16"/>
              </w:rPr>
            </w:pPr>
            <w:r>
              <w:rPr>
                <w:rFonts w:hint="eastAsia"/>
                <w:sz w:val="16"/>
                <w:szCs w:val="16"/>
              </w:rPr>
              <w:t>項目</w:t>
            </w:r>
          </w:p>
        </w:tc>
        <w:tc>
          <w:tcPr>
            <w:tcW w:w="567" w:type="dxa"/>
            <w:shd w:val="clear" w:color="auto" w:fill="E7E6E6" w:themeFill="background2"/>
          </w:tcPr>
          <w:p w14:paraId="237A1795" w14:textId="4CA2A41F" w:rsidR="00DE3777" w:rsidRDefault="00FE59DD" w:rsidP="00E70AE0">
            <w:pPr>
              <w:snapToGrid w:val="0"/>
              <w:spacing w:line="216" w:lineRule="auto"/>
              <w:jc w:val="center"/>
              <w:rPr>
                <w:sz w:val="16"/>
                <w:szCs w:val="16"/>
              </w:rPr>
            </w:pPr>
            <w:r>
              <w:rPr>
                <w:rFonts w:hint="eastAsia"/>
                <w:sz w:val="16"/>
                <w:szCs w:val="16"/>
              </w:rPr>
              <w:t>N</w:t>
            </w:r>
            <w:r>
              <w:rPr>
                <w:sz w:val="16"/>
                <w:szCs w:val="16"/>
              </w:rPr>
              <w:t>o</w:t>
            </w:r>
          </w:p>
        </w:tc>
        <w:tc>
          <w:tcPr>
            <w:tcW w:w="5389" w:type="dxa"/>
            <w:gridSpan w:val="3"/>
            <w:shd w:val="clear" w:color="auto" w:fill="E7E6E6" w:themeFill="background2"/>
          </w:tcPr>
          <w:p w14:paraId="1DE77CAF" w14:textId="4E6CF0A7" w:rsidR="00DE3777" w:rsidRPr="00F12089" w:rsidRDefault="00DE3777" w:rsidP="00E70AE0">
            <w:pPr>
              <w:snapToGrid w:val="0"/>
              <w:spacing w:line="216" w:lineRule="auto"/>
              <w:jc w:val="center"/>
              <w:rPr>
                <w:sz w:val="16"/>
                <w:szCs w:val="16"/>
              </w:rPr>
            </w:pPr>
            <w:r>
              <w:rPr>
                <w:rFonts w:hint="eastAsia"/>
                <w:sz w:val="16"/>
                <w:szCs w:val="16"/>
              </w:rPr>
              <w:t>確認事項</w:t>
            </w:r>
          </w:p>
        </w:tc>
        <w:tc>
          <w:tcPr>
            <w:tcW w:w="3683" w:type="dxa"/>
            <w:gridSpan w:val="2"/>
            <w:shd w:val="clear" w:color="auto" w:fill="E7E6E6" w:themeFill="background2"/>
          </w:tcPr>
          <w:p w14:paraId="54A6F8F9" w14:textId="2DCA9819" w:rsidR="00DE3777" w:rsidRPr="00F12089" w:rsidRDefault="00DE3777" w:rsidP="00E70AE0">
            <w:pPr>
              <w:snapToGrid w:val="0"/>
              <w:spacing w:line="216" w:lineRule="auto"/>
              <w:jc w:val="center"/>
              <w:rPr>
                <w:sz w:val="16"/>
                <w:szCs w:val="16"/>
              </w:rPr>
            </w:pPr>
            <w:r>
              <w:rPr>
                <w:sz w:val="16"/>
                <w:szCs w:val="16"/>
              </w:rPr>
              <w:t>回答</w:t>
            </w:r>
            <w:r>
              <w:rPr>
                <w:rFonts w:hint="eastAsia"/>
                <w:sz w:val="16"/>
                <w:szCs w:val="16"/>
              </w:rPr>
              <w:t>内容</w:t>
            </w:r>
          </w:p>
        </w:tc>
      </w:tr>
      <w:tr w:rsidR="00DE3777" w:rsidRPr="00F12089" w14:paraId="1285CDDA" w14:textId="77777777" w:rsidTr="003C2D26">
        <w:trPr>
          <w:cantSplit/>
          <w:trHeight w:val="2178"/>
        </w:trPr>
        <w:tc>
          <w:tcPr>
            <w:tcW w:w="1418" w:type="dxa"/>
            <w:vMerge w:val="restart"/>
            <w:shd w:val="clear" w:color="auto" w:fill="E7E6E6" w:themeFill="background2"/>
          </w:tcPr>
          <w:p w14:paraId="2561DA3B" w14:textId="77777777" w:rsidR="00E756C0" w:rsidRDefault="00E756C0" w:rsidP="00DE3777">
            <w:pPr>
              <w:snapToGrid w:val="0"/>
              <w:spacing w:line="216" w:lineRule="auto"/>
              <w:jc w:val="left"/>
              <w:rPr>
                <w:sz w:val="16"/>
                <w:szCs w:val="16"/>
              </w:rPr>
            </w:pPr>
            <w:r>
              <w:rPr>
                <w:rFonts w:hint="eastAsia"/>
                <w:sz w:val="16"/>
                <w:szCs w:val="16"/>
              </w:rPr>
              <w:t>従事</w:t>
            </w:r>
            <w:r w:rsidR="00DE3777">
              <w:rPr>
                <w:rFonts w:hint="eastAsia"/>
                <w:sz w:val="16"/>
                <w:szCs w:val="16"/>
              </w:rPr>
              <w:t>者への教育</w:t>
            </w:r>
          </w:p>
          <w:p w14:paraId="62EECE87" w14:textId="0186A483" w:rsidR="00DE3777" w:rsidRDefault="00DE3777" w:rsidP="00DE3777">
            <w:pPr>
              <w:snapToGrid w:val="0"/>
              <w:spacing w:line="216" w:lineRule="auto"/>
              <w:jc w:val="left"/>
              <w:rPr>
                <w:sz w:val="16"/>
                <w:szCs w:val="16"/>
              </w:rPr>
            </w:pPr>
            <w:r>
              <w:rPr>
                <w:rFonts w:hint="eastAsia"/>
                <w:sz w:val="16"/>
                <w:szCs w:val="16"/>
              </w:rPr>
              <w:t>[P</w:t>
            </w:r>
            <w:r>
              <w:rPr>
                <w:sz w:val="16"/>
                <w:szCs w:val="16"/>
              </w:rPr>
              <w:t>8</w:t>
            </w:r>
            <w:r>
              <w:rPr>
                <w:rFonts w:hint="eastAsia"/>
                <w:sz w:val="16"/>
                <w:szCs w:val="16"/>
              </w:rPr>
              <w:t>]</w:t>
            </w:r>
          </w:p>
        </w:tc>
        <w:tc>
          <w:tcPr>
            <w:tcW w:w="567" w:type="dxa"/>
            <w:shd w:val="clear" w:color="auto" w:fill="E7E6E6" w:themeFill="background2"/>
          </w:tcPr>
          <w:p w14:paraId="3E327AD3" w14:textId="20763D8A" w:rsidR="00DE3777" w:rsidRPr="00F12089" w:rsidRDefault="00DE3777" w:rsidP="00DE3777">
            <w:pPr>
              <w:snapToGrid w:val="0"/>
              <w:spacing w:line="216" w:lineRule="auto"/>
              <w:jc w:val="left"/>
              <w:rPr>
                <w:sz w:val="16"/>
                <w:szCs w:val="16"/>
              </w:rPr>
            </w:pPr>
            <w:r>
              <w:rPr>
                <w:rFonts w:hint="eastAsia"/>
                <w:sz w:val="16"/>
                <w:szCs w:val="16"/>
              </w:rPr>
              <w:t>１</w:t>
            </w:r>
          </w:p>
        </w:tc>
        <w:tc>
          <w:tcPr>
            <w:tcW w:w="5389" w:type="dxa"/>
            <w:gridSpan w:val="3"/>
            <w:shd w:val="clear" w:color="auto" w:fill="E7E6E6" w:themeFill="background2"/>
          </w:tcPr>
          <w:p w14:paraId="56354AFA" w14:textId="51B882BF" w:rsidR="00DE3777" w:rsidRDefault="005C246A" w:rsidP="00DE3777">
            <w:pPr>
              <w:snapToGrid w:val="0"/>
              <w:spacing w:line="216" w:lineRule="auto"/>
              <w:rPr>
                <w:sz w:val="16"/>
                <w:szCs w:val="16"/>
              </w:rPr>
            </w:pPr>
            <w:r>
              <w:rPr>
                <w:rFonts w:hint="eastAsia"/>
                <w:sz w:val="16"/>
                <w:szCs w:val="16"/>
              </w:rPr>
              <w:t>エネルギー需要最適化対策事業</w:t>
            </w:r>
            <w:r w:rsidR="00DE3777" w:rsidRPr="00F12089">
              <w:rPr>
                <w:rFonts w:hint="eastAsia"/>
                <w:sz w:val="16"/>
                <w:szCs w:val="16"/>
              </w:rPr>
              <w:t>に携わる全ての従事者に対し、交付規定・公募要領</w:t>
            </w:r>
            <w:r>
              <w:rPr>
                <w:rFonts w:hint="eastAsia"/>
                <w:sz w:val="16"/>
                <w:szCs w:val="16"/>
              </w:rPr>
              <w:t>え</w:t>
            </w:r>
            <w:r w:rsidR="00DE3777" w:rsidRPr="00F12089">
              <w:rPr>
                <w:rFonts w:hint="eastAsia"/>
                <w:sz w:val="16"/>
                <w:szCs w:val="16"/>
              </w:rPr>
              <w:t>を用い、本事業を理解できるよう研修等を行う必要</w:t>
            </w:r>
            <w:r w:rsidR="00DE3777">
              <w:rPr>
                <w:rFonts w:hint="eastAsia"/>
                <w:sz w:val="16"/>
                <w:szCs w:val="16"/>
              </w:rPr>
              <w:t>があるが、</w:t>
            </w:r>
            <w:r w:rsidR="00DE3777" w:rsidRPr="00F12089">
              <w:rPr>
                <w:rFonts w:hint="eastAsia"/>
                <w:sz w:val="16"/>
                <w:szCs w:val="16"/>
              </w:rPr>
              <w:t>具体的な教育方法・教育記録の有無等を記載すること。</w:t>
            </w:r>
          </w:p>
          <w:p w14:paraId="38AB0BFB" w14:textId="58CBFA53" w:rsidR="00DE3777" w:rsidRPr="00F12089" w:rsidRDefault="00DE3777" w:rsidP="00DE3777">
            <w:pPr>
              <w:snapToGrid w:val="0"/>
              <w:spacing w:line="216" w:lineRule="auto"/>
              <w:ind w:left="160" w:hangingChars="100" w:hanging="160"/>
              <w:rPr>
                <w:sz w:val="16"/>
                <w:szCs w:val="16"/>
              </w:rPr>
            </w:pPr>
            <w:r>
              <w:rPr>
                <w:rFonts w:hint="eastAsia"/>
                <w:sz w:val="16"/>
                <w:szCs w:val="16"/>
              </w:rPr>
              <w:t>※過年度の</w:t>
            </w:r>
            <w:r w:rsidR="005C246A">
              <w:rPr>
                <w:rFonts w:hint="eastAsia"/>
                <w:sz w:val="16"/>
                <w:szCs w:val="16"/>
              </w:rPr>
              <w:t>補助</w:t>
            </w:r>
            <w:r>
              <w:rPr>
                <w:rFonts w:hint="eastAsia"/>
                <w:sz w:val="16"/>
                <w:szCs w:val="16"/>
              </w:rPr>
              <w:t>事業において、</w:t>
            </w:r>
            <w:r w:rsidRPr="00F12089">
              <w:rPr>
                <w:rFonts w:hint="eastAsia"/>
                <w:sz w:val="16"/>
                <w:szCs w:val="16"/>
              </w:rPr>
              <w:t>担当者によってエネマネ事業者の責務を十分に理解</w:t>
            </w:r>
            <w:r>
              <w:rPr>
                <w:rFonts w:hint="eastAsia"/>
                <w:sz w:val="16"/>
                <w:szCs w:val="16"/>
              </w:rPr>
              <w:t>し</w:t>
            </w:r>
            <w:r w:rsidRPr="00F12089">
              <w:rPr>
                <w:rFonts w:hint="eastAsia"/>
                <w:sz w:val="16"/>
                <w:szCs w:val="16"/>
              </w:rPr>
              <w:t>ていないケース</w:t>
            </w:r>
            <w:r>
              <w:rPr>
                <w:rFonts w:hint="eastAsia"/>
                <w:sz w:val="16"/>
                <w:szCs w:val="16"/>
              </w:rPr>
              <w:t>が</w:t>
            </w:r>
            <w:r w:rsidRPr="00F12089">
              <w:rPr>
                <w:rFonts w:hint="eastAsia"/>
                <w:sz w:val="16"/>
                <w:szCs w:val="16"/>
              </w:rPr>
              <w:t>見受けられ</w:t>
            </w:r>
            <w:r>
              <w:rPr>
                <w:rFonts w:hint="eastAsia"/>
                <w:sz w:val="16"/>
                <w:szCs w:val="16"/>
              </w:rPr>
              <w:t>ている</w:t>
            </w:r>
            <w:r w:rsidRPr="00F12089">
              <w:rPr>
                <w:rFonts w:hint="eastAsia"/>
                <w:sz w:val="16"/>
                <w:szCs w:val="16"/>
              </w:rPr>
              <w:t>ので</w:t>
            </w:r>
            <w:r>
              <w:rPr>
                <w:rFonts w:hint="eastAsia"/>
                <w:sz w:val="16"/>
                <w:szCs w:val="16"/>
              </w:rPr>
              <w:t>、</w:t>
            </w:r>
            <w:r w:rsidRPr="00F12089">
              <w:rPr>
                <w:rFonts w:hint="eastAsia"/>
                <w:sz w:val="16"/>
                <w:szCs w:val="16"/>
              </w:rPr>
              <w:t>教育計画を明確に</w:t>
            </w:r>
            <w:r>
              <w:rPr>
                <w:rFonts w:hint="eastAsia"/>
                <w:sz w:val="16"/>
                <w:szCs w:val="16"/>
              </w:rPr>
              <w:t>記載すること</w:t>
            </w:r>
            <w:r w:rsidRPr="00F12089">
              <w:rPr>
                <w:rFonts w:hint="eastAsia"/>
                <w:sz w:val="16"/>
                <w:szCs w:val="16"/>
              </w:rPr>
              <w:t>。</w:t>
            </w:r>
          </w:p>
          <w:p w14:paraId="22A6CB1A" w14:textId="77777777" w:rsidR="00DE3777" w:rsidRDefault="00DE3777" w:rsidP="00DE3777">
            <w:pPr>
              <w:snapToGrid w:val="0"/>
              <w:spacing w:line="216" w:lineRule="auto"/>
              <w:rPr>
                <w:color w:val="000000" w:themeColor="text1"/>
                <w:sz w:val="16"/>
                <w:szCs w:val="16"/>
              </w:rPr>
            </w:pPr>
            <w:r>
              <w:rPr>
                <w:rFonts w:hint="eastAsia"/>
                <w:color w:val="000000" w:themeColor="text1"/>
                <w:sz w:val="16"/>
                <w:szCs w:val="16"/>
              </w:rPr>
              <w:t>また、</w:t>
            </w:r>
            <w:r w:rsidRPr="00BA309D">
              <w:rPr>
                <w:rFonts w:hint="eastAsia"/>
                <w:color w:val="000000" w:themeColor="text1"/>
                <w:sz w:val="16"/>
                <w:szCs w:val="16"/>
              </w:rPr>
              <w:t>教育の成果について、</w:t>
            </w:r>
            <w:r w:rsidRPr="00BA309D">
              <w:rPr>
                <w:color w:val="000000" w:themeColor="text1"/>
                <w:sz w:val="16"/>
                <w:szCs w:val="16"/>
              </w:rPr>
              <w:t>過去1年間の教育記録</w:t>
            </w:r>
            <w:r w:rsidRPr="00BA309D">
              <w:rPr>
                <w:rFonts w:hint="eastAsia"/>
                <w:color w:val="000000" w:themeColor="text1"/>
                <w:sz w:val="16"/>
                <w:szCs w:val="16"/>
              </w:rPr>
              <w:t>の</w:t>
            </w:r>
            <w:r w:rsidRPr="00BA309D">
              <w:rPr>
                <w:color w:val="000000" w:themeColor="text1"/>
                <w:sz w:val="16"/>
                <w:szCs w:val="16"/>
              </w:rPr>
              <w:t>提出</w:t>
            </w:r>
            <w:r w:rsidRPr="00BA309D">
              <w:rPr>
                <w:rFonts w:hint="eastAsia"/>
                <w:color w:val="000000" w:themeColor="text1"/>
                <w:sz w:val="16"/>
                <w:szCs w:val="16"/>
              </w:rPr>
              <w:t>や、</w:t>
            </w:r>
            <w:r w:rsidRPr="00BA309D">
              <w:rPr>
                <w:color w:val="000000" w:themeColor="text1"/>
                <w:sz w:val="16"/>
                <w:szCs w:val="16"/>
              </w:rPr>
              <w:t>再教育の速やかな実施と報告</w:t>
            </w:r>
            <w:r w:rsidRPr="00BA309D">
              <w:rPr>
                <w:rFonts w:hint="eastAsia"/>
                <w:color w:val="000000" w:themeColor="text1"/>
                <w:sz w:val="16"/>
                <w:szCs w:val="16"/>
              </w:rPr>
              <w:t>等</w:t>
            </w:r>
            <w:r>
              <w:rPr>
                <w:rFonts w:hint="eastAsia"/>
                <w:color w:val="000000" w:themeColor="text1"/>
                <w:sz w:val="16"/>
                <w:szCs w:val="16"/>
              </w:rPr>
              <w:t>、エビデンス資料</w:t>
            </w:r>
            <w:r w:rsidRPr="00BA309D">
              <w:rPr>
                <w:color w:val="000000" w:themeColor="text1"/>
                <w:sz w:val="16"/>
                <w:szCs w:val="16"/>
              </w:rPr>
              <w:t>を</w:t>
            </w:r>
            <w:r w:rsidRPr="00BA309D">
              <w:rPr>
                <w:rFonts w:hint="eastAsia"/>
                <w:color w:val="000000" w:themeColor="text1"/>
                <w:sz w:val="16"/>
                <w:szCs w:val="16"/>
              </w:rPr>
              <w:t>求める場合があるため、資料、受講者名簿、報告書等を必要書類として作成</w:t>
            </w:r>
            <w:r>
              <w:rPr>
                <w:rFonts w:hint="eastAsia"/>
                <w:color w:val="000000" w:themeColor="text1"/>
                <w:sz w:val="16"/>
                <w:szCs w:val="16"/>
              </w:rPr>
              <w:t>し、保管し</w:t>
            </w:r>
            <w:r w:rsidRPr="00BA309D">
              <w:rPr>
                <w:rFonts w:hint="eastAsia"/>
                <w:color w:val="000000" w:themeColor="text1"/>
                <w:sz w:val="16"/>
                <w:szCs w:val="16"/>
              </w:rPr>
              <w:t>ておくこと。</w:t>
            </w:r>
          </w:p>
          <w:p w14:paraId="107CE339" w14:textId="77777777" w:rsidR="00261B2D" w:rsidRPr="00CF350B" w:rsidRDefault="00261B2D" w:rsidP="00DE3777">
            <w:pPr>
              <w:snapToGrid w:val="0"/>
              <w:spacing w:line="216" w:lineRule="auto"/>
              <w:rPr>
                <w:color w:val="000000" w:themeColor="text1"/>
                <w:sz w:val="16"/>
                <w:szCs w:val="16"/>
              </w:rPr>
            </w:pPr>
            <w:r w:rsidRPr="00CF350B">
              <w:rPr>
                <w:rFonts w:hint="eastAsia"/>
                <w:color w:val="000000" w:themeColor="text1"/>
                <w:sz w:val="16"/>
                <w:szCs w:val="16"/>
              </w:rPr>
              <w:t>審査等で、当方の担当者とコミュニケーションを進める上で遂行上の</w:t>
            </w:r>
          </w:p>
          <w:p w14:paraId="48D9C444" w14:textId="4916A31D" w:rsidR="00261B2D" w:rsidRPr="00F12089" w:rsidRDefault="00261B2D" w:rsidP="00DE3777">
            <w:pPr>
              <w:snapToGrid w:val="0"/>
              <w:spacing w:line="216" w:lineRule="auto"/>
              <w:rPr>
                <w:sz w:val="16"/>
                <w:szCs w:val="16"/>
              </w:rPr>
            </w:pPr>
            <w:r w:rsidRPr="00CF350B">
              <w:rPr>
                <w:rFonts w:hint="eastAsia"/>
                <w:color w:val="000000" w:themeColor="text1"/>
                <w:sz w:val="16"/>
                <w:szCs w:val="16"/>
              </w:rPr>
              <w:t>問題点が表面化するケースもあり、是正措置を要求する場合もある。</w:t>
            </w:r>
          </w:p>
        </w:tc>
        <w:tc>
          <w:tcPr>
            <w:tcW w:w="3683" w:type="dxa"/>
            <w:gridSpan w:val="2"/>
            <w:shd w:val="clear" w:color="auto" w:fill="FFFFFF" w:themeFill="background1"/>
          </w:tcPr>
          <w:p w14:paraId="654B3D91" w14:textId="77777777" w:rsidR="00DE3777" w:rsidRPr="008354EC" w:rsidRDefault="00DE3777" w:rsidP="00DE3777">
            <w:pPr>
              <w:snapToGrid w:val="0"/>
              <w:spacing w:line="216" w:lineRule="auto"/>
              <w:rPr>
                <w:sz w:val="16"/>
                <w:szCs w:val="16"/>
              </w:rPr>
            </w:pPr>
          </w:p>
        </w:tc>
      </w:tr>
      <w:tr w:rsidR="00DE3777" w:rsidRPr="00F12089" w14:paraId="61A15B61" w14:textId="77777777" w:rsidTr="003C2D26">
        <w:trPr>
          <w:cantSplit/>
        </w:trPr>
        <w:tc>
          <w:tcPr>
            <w:tcW w:w="1418" w:type="dxa"/>
            <w:vMerge/>
            <w:shd w:val="clear" w:color="auto" w:fill="E7E6E6" w:themeFill="background2"/>
          </w:tcPr>
          <w:p w14:paraId="3272B69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4D0A9AD" w14:textId="6E41E462" w:rsidR="00DE3777" w:rsidRPr="00F12089" w:rsidRDefault="00DE3777" w:rsidP="00DE3777">
            <w:pPr>
              <w:snapToGrid w:val="0"/>
              <w:spacing w:line="216" w:lineRule="auto"/>
              <w:jc w:val="left"/>
              <w:rPr>
                <w:sz w:val="16"/>
                <w:szCs w:val="16"/>
              </w:rPr>
            </w:pPr>
            <w:r>
              <w:rPr>
                <w:rFonts w:hint="eastAsia"/>
                <w:sz w:val="16"/>
                <w:szCs w:val="16"/>
              </w:rPr>
              <w:t>２</w:t>
            </w:r>
          </w:p>
        </w:tc>
        <w:tc>
          <w:tcPr>
            <w:tcW w:w="5389" w:type="dxa"/>
            <w:gridSpan w:val="3"/>
            <w:shd w:val="clear" w:color="auto" w:fill="E7E6E6" w:themeFill="background2"/>
          </w:tcPr>
          <w:p w14:paraId="3236E66F" w14:textId="426A8825" w:rsidR="00DE3777" w:rsidRPr="00F12089" w:rsidRDefault="00DE3777" w:rsidP="00DE3777">
            <w:pPr>
              <w:snapToGrid w:val="0"/>
              <w:spacing w:line="216" w:lineRule="auto"/>
              <w:rPr>
                <w:sz w:val="16"/>
                <w:szCs w:val="16"/>
              </w:rPr>
            </w:pPr>
            <w:r w:rsidRPr="0082533A">
              <w:rPr>
                <w:rFonts w:asciiTheme="minorEastAsia" w:hAnsiTheme="minorEastAsia" w:hint="eastAsia"/>
                <w:sz w:val="16"/>
                <w:szCs w:val="16"/>
              </w:rPr>
              <w:t>幹事社はコンソーシアムに対して</w:t>
            </w:r>
            <w:r>
              <w:rPr>
                <w:rFonts w:asciiTheme="minorEastAsia" w:hAnsiTheme="minorEastAsia" w:hint="eastAsia"/>
                <w:sz w:val="16"/>
                <w:szCs w:val="16"/>
              </w:rPr>
              <w:t>、</w:t>
            </w:r>
            <w:r w:rsidRPr="0082533A">
              <w:rPr>
                <w:rFonts w:asciiTheme="minorEastAsia" w:hAnsiTheme="minorEastAsia" w:hint="eastAsia"/>
                <w:sz w:val="16"/>
                <w:szCs w:val="16"/>
              </w:rPr>
              <w:t>エネマネ事業者の業務概要を理解している事を確認し</w:t>
            </w:r>
            <w:r>
              <w:rPr>
                <w:rFonts w:asciiTheme="minorEastAsia" w:hAnsiTheme="minorEastAsia" w:hint="eastAsia"/>
                <w:sz w:val="16"/>
                <w:szCs w:val="16"/>
              </w:rPr>
              <w:t>、支援を</w:t>
            </w:r>
            <w:r w:rsidRPr="0082533A">
              <w:rPr>
                <w:rFonts w:asciiTheme="minorEastAsia" w:hAnsiTheme="minorEastAsia" w:hint="eastAsia"/>
                <w:sz w:val="16"/>
                <w:szCs w:val="16"/>
              </w:rPr>
              <w:t>する必要がある</w:t>
            </w:r>
            <w:r>
              <w:rPr>
                <w:rFonts w:asciiTheme="minorEastAsia" w:hAnsiTheme="minorEastAsia" w:hint="eastAsia"/>
                <w:sz w:val="16"/>
                <w:szCs w:val="16"/>
              </w:rPr>
              <w:t>。</w:t>
            </w:r>
            <w:r w:rsidR="00313482">
              <w:rPr>
                <w:rFonts w:asciiTheme="minorEastAsia" w:hAnsiTheme="minorEastAsia" w:hint="eastAsia"/>
                <w:sz w:val="16"/>
                <w:szCs w:val="16"/>
              </w:rPr>
              <w:t>ＳＩＩ</w:t>
            </w:r>
            <w:r w:rsidRPr="0082533A">
              <w:rPr>
                <w:rFonts w:asciiTheme="minorEastAsia" w:hAnsiTheme="minorEastAsia" w:hint="eastAsia"/>
                <w:sz w:val="16"/>
                <w:szCs w:val="16"/>
              </w:rPr>
              <w:t>からの</w:t>
            </w:r>
            <w:r>
              <w:rPr>
                <w:rFonts w:asciiTheme="minorEastAsia" w:hAnsiTheme="minorEastAsia" w:hint="eastAsia"/>
                <w:sz w:val="16"/>
                <w:szCs w:val="16"/>
              </w:rPr>
              <w:t>連絡事項</w:t>
            </w:r>
            <w:r w:rsidRPr="0082533A">
              <w:rPr>
                <w:rFonts w:asciiTheme="minorEastAsia" w:hAnsiTheme="minorEastAsia" w:hint="eastAsia"/>
                <w:sz w:val="16"/>
                <w:szCs w:val="16"/>
              </w:rPr>
              <w:t>を的確にコンソーシアムに</w:t>
            </w:r>
            <w:r>
              <w:rPr>
                <w:rFonts w:asciiTheme="minorEastAsia" w:hAnsiTheme="minorEastAsia" w:hint="eastAsia"/>
                <w:sz w:val="16"/>
                <w:szCs w:val="16"/>
              </w:rPr>
              <w:t>共有</w:t>
            </w:r>
            <w:r w:rsidRPr="0082533A">
              <w:rPr>
                <w:rFonts w:asciiTheme="minorEastAsia" w:hAnsiTheme="minorEastAsia" w:hint="eastAsia"/>
                <w:sz w:val="16"/>
                <w:szCs w:val="16"/>
              </w:rPr>
              <w:t>する具体策を記載</w:t>
            </w:r>
            <w:r>
              <w:rPr>
                <w:rFonts w:asciiTheme="minorEastAsia" w:hAnsiTheme="minorEastAsia" w:hint="eastAsia"/>
                <w:sz w:val="16"/>
                <w:szCs w:val="16"/>
              </w:rPr>
              <w:t>すること</w:t>
            </w:r>
            <w:r w:rsidRPr="0082533A">
              <w:rPr>
                <w:rFonts w:asciiTheme="minorEastAsia" w:hAnsiTheme="minorEastAsia" w:hint="eastAsia"/>
                <w:sz w:val="16"/>
                <w:szCs w:val="16"/>
              </w:rPr>
              <w:t>。</w:t>
            </w:r>
          </w:p>
        </w:tc>
        <w:tc>
          <w:tcPr>
            <w:tcW w:w="3683" w:type="dxa"/>
            <w:gridSpan w:val="2"/>
            <w:shd w:val="clear" w:color="auto" w:fill="FFFFFF" w:themeFill="background1"/>
          </w:tcPr>
          <w:p w14:paraId="7F32F9AD" w14:textId="77777777" w:rsidR="00DE3777" w:rsidRPr="00F12089" w:rsidRDefault="00DE3777" w:rsidP="00DE3777">
            <w:pPr>
              <w:snapToGrid w:val="0"/>
              <w:spacing w:line="216" w:lineRule="auto"/>
              <w:rPr>
                <w:sz w:val="16"/>
                <w:szCs w:val="16"/>
              </w:rPr>
            </w:pPr>
          </w:p>
        </w:tc>
      </w:tr>
      <w:tr w:rsidR="00DE3777" w:rsidRPr="00F12089" w14:paraId="36EC8D82" w14:textId="77777777" w:rsidTr="003C2D26">
        <w:trPr>
          <w:cantSplit/>
        </w:trPr>
        <w:tc>
          <w:tcPr>
            <w:tcW w:w="1418" w:type="dxa"/>
            <w:shd w:val="clear" w:color="auto" w:fill="E7E6E6" w:themeFill="background2"/>
          </w:tcPr>
          <w:p w14:paraId="73115D71" w14:textId="77777777" w:rsidR="00DE3777" w:rsidRDefault="00DE3777" w:rsidP="00DE3777">
            <w:pPr>
              <w:snapToGrid w:val="0"/>
              <w:spacing w:line="216" w:lineRule="auto"/>
              <w:jc w:val="left"/>
              <w:rPr>
                <w:sz w:val="16"/>
                <w:szCs w:val="16"/>
              </w:rPr>
            </w:pPr>
            <w:r>
              <w:rPr>
                <w:rFonts w:hint="eastAsia"/>
                <w:sz w:val="16"/>
                <w:szCs w:val="16"/>
              </w:rPr>
              <w:t>エネルギー</w:t>
            </w:r>
          </w:p>
          <w:p w14:paraId="7C043A83" w14:textId="7C3AADE9" w:rsidR="00DE3777" w:rsidRDefault="00DE3777" w:rsidP="00DE3777">
            <w:pPr>
              <w:snapToGrid w:val="0"/>
              <w:spacing w:line="216" w:lineRule="auto"/>
              <w:jc w:val="left"/>
              <w:rPr>
                <w:sz w:val="16"/>
                <w:szCs w:val="16"/>
              </w:rPr>
            </w:pPr>
            <w:r>
              <w:rPr>
                <w:rFonts w:hint="eastAsia"/>
                <w:sz w:val="16"/>
                <w:szCs w:val="16"/>
              </w:rPr>
              <w:t>管理方法の共有[P</w:t>
            </w:r>
            <w:r>
              <w:rPr>
                <w:sz w:val="16"/>
                <w:szCs w:val="16"/>
              </w:rPr>
              <w:t>9</w:t>
            </w:r>
            <w:r>
              <w:rPr>
                <w:rFonts w:hint="eastAsia"/>
                <w:sz w:val="16"/>
                <w:szCs w:val="16"/>
              </w:rPr>
              <w:t>]</w:t>
            </w:r>
          </w:p>
        </w:tc>
        <w:tc>
          <w:tcPr>
            <w:tcW w:w="567" w:type="dxa"/>
            <w:shd w:val="clear" w:color="auto" w:fill="E7E6E6" w:themeFill="background2"/>
          </w:tcPr>
          <w:p w14:paraId="1312F2EC" w14:textId="24B35E58" w:rsidR="00DE3777" w:rsidRPr="00F12089" w:rsidRDefault="00DE3777" w:rsidP="00DE3777">
            <w:pPr>
              <w:snapToGrid w:val="0"/>
              <w:spacing w:line="216" w:lineRule="auto"/>
              <w:jc w:val="left"/>
              <w:rPr>
                <w:sz w:val="16"/>
                <w:szCs w:val="16"/>
              </w:rPr>
            </w:pPr>
            <w:r>
              <w:rPr>
                <w:rFonts w:hint="eastAsia"/>
                <w:sz w:val="16"/>
                <w:szCs w:val="16"/>
              </w:rPr>
              <w:t>３</w:t>
            </w:r>
          </w:p>
        </w:tc>
        <w:tc>
          <w:tcPr>
            <w:tcW w:w="5389" w:type="dxa"/>
            <w:gridSpan w:val="3"/>
            <w:shd w:val="clear" w:color="auto" w:fill="E7E6E6" w:themeFill="background2"/>
          </w:tcPr>
          <w:p w14:paraId="58FDFBBC" w14:textId="0FBCBD61" w:rsidR="00DE3777" w:rsidRPr="0082533A" w:rsidRDefault="00DE3777" w:rsidP="00DE3777">
            <w:pPr>
              <w:snapToGrid w:val="0"/>
              <w:spacing w:line="216" w:lineRule="auto"/>
              <w:rPr>
                <w:rFonts w:asciiTheme="minorEastAsia" w:hAnsiTheme="minorEastAsia"/>
                <w:sz w:val="16"/>
                <w:szCs w:val="16"/>
              </w:rPr>
            </w:pPr>
            <w:r w:rsidRPr="00F12089">
              <w:rPr>
                <w:rFonts w:hint="eastAsia"/>
                <w:sz w:val="16"/>
                <w:szCs w:val="16"/>
              </w:rPr>
              <w:t>エネマネ事業者は、補助事業の省エネルギー化をより一層進めるために、</w:t>
            </w:r>
            <w:r w:rsidRPr="00D702D2">
              <w:rPr>
                <w:rFonts w:hint="eastAsia"/>
                <w:color w:val="000000" w:themeColor="text1"/>
                <w:sz w:val="16"/>
                <w:szCs w:val="16"/>
                <w:u w:color="404040" w:themeColor="text1" w:themeTint="BF"/>
              </w:rPr>
              <w:t>補助事業者へ省エネルギーに対する技術支援が必要</w:t>
            </w:r>
            <w:r w:rsidRPr="00F12089">
              <w:rPr>
                <w:rFonts w:hint="eastAsia"/>
                <w:sz w:val="16"/>
                <w:szCs w:val="16"/>
              </w:rPr>
              <w:t>であるが、具体的な技術支援（教育）方法を記載すること</w:t>
            </w:r>
            <w:r>
              <w:rPr>
                <w:rFonts w:hint="eastAsia"/>
                <w:sz w:val="16"/>
                <w:szCs w:val="16"/>
              </w:rPr>
              <w:t>。</w:t>
            </w:r>
          </w:p>
        </w:tc>
        <w:tc>
          <w:tcPr>
            <w:tcW w:w="3683" w:type="dxa"/>
            <w:gridSpan w:val="2"/>
            <w:shd w:val="clear" w:color="auto" w:fill="FFFFFF" w:themeFill="background1"/>
          </w:tcPr>
          <w:p w14:paraId="22AF3763" w14:textId="77777777" w:rsidR="00DE3777" w:rsidRPr="00F12089" w:rsidRDefault="00DE3777" w:rsidP="00DE3777">
            <w:pPr>
              <w:snapToGrid w:val="0"/>
              <w:spacing w:line="216" w:lineRule="auto"/>
              <w:rPr>
                <w:sz w:val="16"/>
                <w:szCs w:val="16"/>
              </w:rPr>
            </w:pPr>
          </w:p>
        </w:tc>
      </w:tr>
      <w:tr w:rsidR="00FE59DD" w:rsidRPr="00F12089" w14:paraId="3BD2BE04" w14:textId="77777777" w:rsidTr="003C2D26">
        <w:trPr>
          <w:cantSplit/>
          <w:trHeight w:val="142"/>
        </w:trPr>
        <w:tc>
          <w:tcPr>
            <w:tcW w:w="1418" w:type="dxa"/>
            <w:vMerge w:val="restart"/>
            <w:shd w:val="clear" w:color="auto" w:fill="E7E6E6" w:themeFill="background2"/>
          </w:tcPr>
          <w:p w14:paraId="722EB934" w14:textId="77777777" w:rsidR="00DE3777" w:rsidRDefault="00DE3777" w:rsidP="00DE3777">
            <w:pPr>
              <w:snapToGrid w:val="0"/>
              <w:spacing w:line="216" w:lineRule="auto"/>
              <w:jc w:val="left"/>
              <w:rPr>
                <w:sz w:val="16"/>
                <w:szCs w:val="16"/>
              </w:rPr>
            </w:pPr>
            <w:r>
              <w:rPr>
                <w:rFonts w:hint="eastAsia"/>
                <w:sz w:val="16"/>
                <w:szCs w:val="16"/>
              </w:rPr>
              <w:t>実施体制</w:t>
            </w:r>
          </w:p>
          <w:p w14:paraId="6325BDCC" w14:textId="0583FFF2" w:rsidR="00DE3777" w:rsidRDefault="00DE3777" w:rsidP="00DE3777">
            <w:pPr>
              <w:snapToGrid w:val="0"/>
              <w:spacing w:line="216" w:lineRule="auto"/>
              <w:jc w:val="left"/>
              <w:rPr>
                <w:sz w:val="16"/>
                <w:szCs w:val="16"/>
              </w:rPr>
            </w:pPr>
            <w:r>
              <w:rPr>
                <w:rFonts w:hint="eastAsia"/>
                <w:sz w:val="16"/>
                <w:szCs w:val="16"/>
              </w:rPr>
              <w:t>[P</w:t>
            </w:r>
            <w:r>
              <w:rPr>
                <w:sz w:val="16"/>
                <w:szCs w:val="16"/>
              </w:rPr>
              <w:t>16</w:t>
            </w:r>
            <w:r>
              <w:rPr>
                <w:rFonts w:hint="eastAsia"/>
                <w:sz w:val="16"/>
                <w:szCs w:val="16"/>
              </w:rPr>
              <w:t>]</w:t>
            </w:r>
          </w:p>
        </w:tc>
        <w:tc>
          <w:tcPr>
            <w:tcW w:w="567" w:type="dxa"/>
            <w:vMerge w:val="restart"/>
            <w:shd w:val="clear" w:color="auto" w:fill="E7E6E6" w:themeFill="background2"/>
          </w:tcPr>
          <w:p w14:paraId="4B2429A2" w14:textId="491D96D1" w:rsidR="00DE3777" w:rsidRPr="00F12089" w:rsidRDefault="00DE3777" w:rsidP="00DE3777">
            <w:pPr>
              <w:snapToGrid w:val="0"/>
              <w:spacing w:line="216" w:lineRule="auto"/>
              <w:jc w:val="left"/>
              <w:rPr>
                <w:sz w:val="16"/>
                <w:szCs w:val="16"/>
              </w:rPr>
            </w:pPr>
            <w:r>
              <w:rPr>
                <w:rFonts w:hint="eastAsia"/>
                <w:sz w:val="16"/>
                <w:szCs w:val="16"/>
              </w:rPr>
              <w:t>４</w:t>
            </w:r>
          </w:p>
        </w:tc>
        <w:tc>
          <w:tcPr>
            <w:tcW w:w="2713" w:type="dxa"/>
            <w:vMerge w:val="restart"/>
            <w:shd w:val="clear" w:color="auto" w:fill="E7E6E6" w:themeFill="background2"/>
          </w:tcPr>
          <w:p w14:paraId="732D4192" w14:textId="77777777" w:rsidR="00DE3777" w:rsidRDefault="00DE3777" w:rsidP="00DE3777">
            <w:pPr>
              <w:snapToGrid w:val="0"/>
              <w:spacing w:line="216" w:lineRule="auto"/>
              <w:rPr>
                <w:rFonts w:asciiTheme="minorEastAsia" w:hAnsiTheme="minorEastAsia"/>
                <w:sz w:val="16"/>
                <w:szCs w:val="16"/>
              </w:rPr>
            </w:pPr>
            <w:r w:rsidRPr="00F96E6E">
              <w:rPr>
                <w:rFonts w:asciiTheme="minorEastAsia" w:hAnsiTheme="minorEastAsia" w:hint="eastAsia"/>
                <w:sz w:val="16"/>
                <w:szCs w:val="16"/>
              </w:rPr>
              <w:t>省エネルギー事業を推進するにあたり、</w:t>
            </w:r>
            <w:r>
              <w:rPr>
                <w:rFonts w:asciiTheme="minorEastAsia" w:hAnsiTheme="minorEastAsia" w:hint="eastAsia"/>
                <w:sz w:val="16"/>
                <w:szCs w:val="16"/>
              </w:rPr>
              <w:t>原則</w:t>
            </w:r>
            <w:r w:rsidRPr="00F96E6E">
              <w:rPr>
                <w:rFonts w:asciiTheme="minorEastAsia" w:hAnsiTheme="minorEastAsia" w:hint="eastAsia"/>
                <w:sz w:val="16"/>
                <w:szCs w:val="16"/>
              </w:rPr>
              <w:t>エネルギー管理士</w:t>
            </w:r>
            <w:r>
              <w:rPr>
                <w:rFonts w:asciiTheme="minorEastAsia" w:hAnsiTheme="minorEastAsia" w:hint="eastAsia"/>
                <w:sz w:val="16"/>
                <w:szCs w:val="16"/>
              </w:rPr>
              <w:t>の資格を有する者が</w:t>
            </w:r>
            <w:r w:rsidRPr="00F96E6E">
              <w:rPr>
                <w:rFonts w:asciiTheme="minorEastAsia" w:hAnsiTheme="minorEastAsia" w:hint="eastAsia"/>
                <w:sz w:val="16"/>
                <w:szCs w:val="16"/>
              </w:rPr>
              <w:t>必要である</w:t>
            </w:r>
            <w:r>
              <w:rPr>
                <w:rFonts w:asciiTheme="minorEastAsia" w:hAnsiTheme="minorEastAsia" w:hint="eastAsia"/>
                <w:sz w:val="16"/>
                <w:szCs w:val="16"/>
              </w:rPr>
              <w:t>が、</w:t>
            </w:r>
            <w:r w:rsidRPr="00F96E6E">
              <w:rPr>
                <w:rFonts w:asciiTheme="minorEastAsia" w:hAnsiTheme="minorEastAsia" w:hint="eastAsia"/>
                <w:sz w:val="16"/>
                <w:szCs w:val="16"/>
              </w:rPr>
              <w:t>現状の有資格者の人数及び、氏名・部署名を最低２名分記載すること。</w:t>
            </w:r>
          </w:p>
          <w:p w14:paraId="455E0FCE" w14:textId="541C42E6" w:rsidR="00DE3777" w:rsidRPr="00F96E6E" w:rsidRDefault="00DE3777" w:rsidP="005115BF">
            <w:pPr>
              <w:snapToGrid w:val="0"/>
              <w:spacing w:line="216" w:lineRule="auto"/>
              <w:ind w:leftChars="1" w:left="180" w:hangingChars="111" w:hanging="178"/>
              <w:rPr>
                <w:rFonts w:asciiTheme="minorEastAsia" w:hAnsiTheme="minorEastAsia"/>
                <w:sz w:val="16"/>
                <w:szCs w:val="16"/>
              </w:rPr>
            </w:pPr>
            <w:r>
              <w:rPr>
                <w:rFonts w:asciiTheme="minorEastAsia" w:hAnsiTheme="minorEastAsia" w:hint="eastAsia"/>
                <w:sz w:val="16"/>
                <w:szCs w:val="16"/>
              </w:rPr>
              <w:t>※</w:t>
            </w:r>
            <w:r w:rsidRPr="00F96E6E">
              <w:rPr>
                <w:rFonts w:asciiTheme="minorEastAsia" w:hAnsiTheme="minorEastAsia" w:hint="eastAsia"/>
                <w:sz w:val="16"/>
                <w:szCs w:val="16"/>
              </w:rPr>
              <w:t>有資格者１名のみの場合は</w:t>
            </w:r>
            <w:r>
              <w:rPr>
                <w:rFonts w:asciiTheme="minorEastAsia" w:hAnsiTheme="minorEastAsia" w:hint="eastAsia"/>
                <w:sz w:val="16"/>
                <w:szCs w:val="16"/>
              </w:rPr>
              <w:t>、</w:t>
            </w:r>
            <w:r>
              <w:rPr>
                <w:rFonts w:asciiTheme="minorEastAsia" w:hAnsiTheme="minorEastAsia"/>
                <w:sz w:val="16"/>
                <w:szCs w:val="16"/>
              </w:rPr>
              <w:br/>
            </w:r>
            <w:r w:rsidRPr="00F96E6E">
              <w:rPr>
                <w:rFonts w:asciiTheme="minorEastAsia" w:hAnsiTheme="minorEastAsia" w:hint="eastAsia"/>
                <w:sz w:val="16"/>
                <w:szCs w:val="16"/>
              </w:rPr>
              <w:t>１名分</w:t>
            </w:r>
            <w:r>
              <w:rPr>
                <w:rFonts w:asciiTheme="minorEastAsia" w:hAnsiTheme="minorEastAsia" w:hint="eastAsia"/>
                <w:sz w:val="16"/>
                <w:szCs w:val="16"/>
              </w:rPr>
              <w:t>を記載</w:t>
            </w:r>
          </w:p>
        </w:tc>
        <w:tc>
          <w:tcPr>
            <w:tcW w:w="2676" w:type="dxa"/>
            <w:gridSpan w:val="2"/>
            <w:shd w:val="clear" w:color="auto" w:fill="E7E6E6" w:themeFill="background2"/>
          </w:tcPr>
          <w:p w14:paraId="120B8917" w14:textId="3745C2CD" w:rsidR="00DE3777" w:rsidRPr="00CE006D" w:rsidRDefault="00DE3777" w:rsidP="00DE3777">
            <w:pPr>
              <w:snapToGrid w:val="0"/>
              <w:spacing w:line="216" w:lineRule="auto"/>
              <w:rPr>
                <w:rFonts w:asciiTheme="minorEastAsia" w:hAnsiTheme="minorEastAsia"/>
                <w:spacing w:val="-6"/>
                <w:sz w:val="16"/>
                <w:szCs w:val="16"/>
              </w:rPr>
            </w:pPr>
            <w:r w:rsidRPr="00735430">
              <w:rPr>
                <w:rFonts w:asciiTheme="minorEastAsia" w:hAnsiTheme="minorEastAsia" w:hint="eastAsia"/>
                <w:sz w:val="16"/>
                <w:szCs w:val="16"/>
              </w:rPr>
              <w:t>現状の有資格者の人数</w:t>
            </w:r>
          </w:p>
        </w:tc>
        <w:tc>
          <w:tcPr>
            <w:tcW w:w="3116" w:type="dxa"/>
            <w:shd w:val="clear" w:color="auto" w:fill="FFFFFF" w:themeFill="background1"/>
          </w:tcPr>
          <w:p w14:paraId="034E44F1"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5F96EB6E" w14:textId="0A4F0FE9" w:rsidR="00DE3777" w:rsidRPr="00F12089" w:rsidRDefault="00DE3777" w:rsidP="00DE3777">
            <w:pPr>
              <w:snapToGrid w:val="0"/>
              <w:spacing w:line="216" w:lineRule="auto"/>
              <w:rPr>
                <w:sz w:val="16"/>
                <w:szCs w:val="16"/>
              </w:rPr>
            </w:pPr>
            <w:r>
              <w:rPr>
                <w:rFonts w:hint="eastAsia"/>
                <w:sz w:val="16"/>
                <w:szCs w:val="16"/>
              </w:rPr>
              <w:t>名</w:t>
            </w:r>
          </w:p>
        </w:tc>
      </w:tr>
      <w:tr w:rsidR="00FE59DD" w:rsidRPr="00F12089" w14:paraId="09B9B503" w14:textId="77777777" w:rsidTr="00E80C7A">
        <w:trPr>
          <w:cantSplit/>
          <w:trHeight w:val="142"/>
        </w:trPr>
        <w:tc>
          <w:tcPr>
            <w:tcW w:w="1418" w:type="dxa"/>
            <w:vMerge/>
            <w:shd w:val="clear" w:color="auto" w:fill="E7E6E6" w:themeFill="background2"/>
          </w:tcPr>
          <w:p w14:paraId="1FB7A436"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6F75F432" w14:textId="43EABF3F"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6AE0B551" w14:textId="508131EF" w:rsidR="00DE3777" w:rsidRPr="00F96E6E" w:rsidRDefault="00DE3777" w:rsidP="00DE3777">
            <w:pPr>
              <w:snapToGrid w:val="0"/>
              <w:spacing w:line="216" w:lineRule="auto"/>
              <w:rPr>
                <w:rFonts w:asciiTheme="minorEastAsia" w:hAnsiTheme="minorEastAsia"/>
                <w:sz w:val="16"/>
                <w:szCs w:val="16"/>
              </w:rPr>
            </w:pPr>
          </w:p>
        </w:tc>
        <w:tc>
          <w:tcPr>
            <w:tcW w:w="1681" w:type="dxa"/>
            <w:vMerge w:val="restart"/>
            <w:shd w:val="clear" w:color="auto" w:fill="E7E6E6" w:themeFill="background2"/>
            <w:vAlign w:val="center"/>
          </w:tcPr>
          <w:p w14:paraId="64467334" w14:textId="77777777" w:rsidR="00DE3777" w:rsidRPr="00CE006D" w:rsidRDefault="00DE3777" w:rsidP="00DE3777">
            <w:pPr>
              <w:snapToGrid w:val="0"/>
              <w:spacing w:line="216" w:lineRule="auto"/>
              <w:rPr>
                <w:rFonts w:asciiTheme="minorEastAsia" w:hAnsiTheme="minorEastAsia"/>
                <w:sz w:val="16"/>
                <w:szCs w:val="16"/>
              </w:rPr>
            </w:pPr>
            <w:r w:rsidRPr="00CE006D">
              <w:rPr>
                <w:rFonts w:hint="eastAsia"/>
                <w:sz w:val="16"/>
                <w:szCs w:val="16"/>
              </w:rPr>
              <w:t>エネルギー管理士①</w:t>
            </w:r>
          </w:p>
        </w:tc>
        <w:tc>
          <w:tcPr>
            <w:tcW w:w="995" w:type="dxa"/>
            <w:shd w:val="clear" w:color="auto" w:fill="E7E6E6" w:themeFill="background2"/>
          </w:tcPr>
          <w:p w14:paraId="1B26103C" w14:textId="321748B9" w:rsidR="00DE3777" w:rsidRPr="00CE006D" w:rsidRDefault="00DE3777" w:rsidP="00DE3777">
            <w:pPr>
              <w:snapToGrid w:val="0"/>
              <w:spacing w:line="216" w:lineRule="auto"/>
              <w:rPr>
                <w:rFonts w:asciiTheme="minorEastAsia" w:hAnsiTheme="minorEastAsia"/>
                <w:spacing w:val="-6"/>
                <w:sz w:val="16"/>
                <w:szCs w:val="16"/>
              </w:rPr>
            </w:pPr>
            <w:r w:rsidRPr="00CE006D">
              <w:rPr>
                <w:rFonts w:asciiTheme="minorEastAsia" w:hAnsiTheme="minorEastAsia" w:hint="eastAsia"/>
                <w:spacing w:val="-6"/>
                <w:sz w:val="16"/>
                <w:szCs w:val="16"/>
              </w:rPr>
              <w:t>所属部署名</w:t>
            </w:r>
          </w:p>
        </w:tc>
        <w:tc>
          <w:tcPr>
            <w:tcW w:w="3683" w:type="dxa"/>
            <w:gridSpan w:val="2"/>
            <w:shd w:val="clear" w:color="auto" w:fill="FFFFFF" w:themeFill="background1"/>
          </w:tcPr>
          <w:p w14:paraId="1E49A132" w14:textId="621DD6E3" w:rsidR="00DE3777" w:rsidRPr="00F12089" w:rsidRDefault="00DE3777" w:rsidP="00DE3777">
            <w:pPr>
              <w:snapToGrid w:val="0"/>
              <w:spacing w:line="216" w:lineRule="auto"/>
              <w:rPr>
                <w:sz w:val="16"/>
                <w:szCs w:val="16"/>
              </w:rPr>
            </w:pPr>
          </w:p>
        </w:tc>
      </w:tr>
      <w:tr w:rsidR="00FE59DD" w:rsidRPr="00F12089" w14:paraId="0B248BC2" w14:textId="77777777" w:rsidTr="00E80C7A">
        <w:trPr>
          <w:cantSplit/>
          <w:trHeight w:val="141"/>
        </w:trPr>
        <w:tc>
          <w:tcPr>
            <w:tcW w:w="1418" w:type="dxa"/>
            <w:vMerge/>
            <w:shd w:val="clear" w:color="auto" w:fill="E7E6E6" w:themeFill="background2"/>
          </w:tcPr>
          <w:p w14:paraId="0ADC63BB"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23F5C66A" w14:textId="2076DBD6"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26C99D50" w14:textId="77777777" w:rsidR="00DE3777" w:rsidRPr="00F96E6E" w:rsidRDefault="00DE3777" w:rsidP="00DE3777">
            <w:pPr>
              <w:snapToGrid w:val="0"/>
              <w:spacing w:line="216" w:lineRule="auto"/>
              <w:rPr>
                <w:rFonts w:asciiTheme="minorEastAsia" w:hAnsiTheme="minorEastAsia"/>
                <w:sz w:val="16"/>
                <w:szCs w:val="16"/>
              </w:rPr>
            </w:pPr>
          </w:p>
        </w:tc>
        <w:tc>
          <w:tcPr>
            <w:tcW w:w="1681" w:type="dxa"/>
            <w:vMerge/>
            <w:shd w:val="clear" w:color="auto" w:fill="E7E6E6" w:themeFill="background2"/>
          </w:tcPr>
          <w:p w14:paraId="1FA4C082" w14:textId="77777777" w:rsidR="00DE3777" w:rsidRPr="00CE006D" w:rsidRDefault="00DE3777" w:rsidP="00DE3777">
            <w:pPr>
              <w:snapToGrid w:val="0"/>
              <w:spacing w:line="216" w:lineRule="auto"/>
              <w:rPr>
                <w:sz w:val="16"/>
                <w:szCs w:val="16"/>
              </w:rPr>
            </w:pPr>
          </w:p>
        </w:tc>
        <w:tc>
          <w:tcPr>
            <w:tcW w:w="995" w:type="dxa"/>
            <w:shd w:val="clear" w:color="auto" w:fill="E7E6E6" w:themeFill="background2"/>
          </w:tcPr>
          <w:p w14:paraId="0E7A08C8" w14:textId="6FAA44AA" w:rsidR="00DE3777" w:rsidRPr="00CE006D" w:rsidRDefault="00DE3777" w:rsidP="00DE3777">
            <w:pPr>
              <w:snapToGrid w:val="0"/>
              <w:spacing w:line="216" w:lineRule="auto"/>
              <w:rPr>
                <w:rFonts w:asciiTheme="minorEastAsia" w:hAnsiTheme="minorEastAsia"/>
                <w:sz w:val="16"/>
                <w:szCs w:val="16"/>
              </w:rPr>
            </w:pPr>
            <w:r w:rsidRPr="00CE006D">
              <w:rPr>
                <w:rFonts w:asciiTheme="minorEastAsia" w:hAnsiTheme="minorEastAsia" w:hint="eastAsia"/>
                <w:sz w:val="16"/>
                <w:szCs w:val="16"/>
              </w:rPr>
              <w:t>氏名</w:t>
            </w:r>
          </w:p>
        </w:tc>
        <w:tc>
          <w:tcPr>
            <w:tcW w:w="3683" w:type="dxa"/>
            <w:gridSpan w:val="2"/>
            <w:shd w:val="clear" w:color="auto" w:fill="FFFFFF" w:themeFill="background1"/>
          </w:tcPr>
          <w:p w14:paraId="3CCFCE27" w14:textId="77777777" w:rsidR="00DE3777" w:rsidRDefault="00DE3777" w:rsidP="00DE3777">
            <w:pPr>
              <w:snapToGrid w:val="0"/>
              <w:spacing w:line="216" w:lineRule="auto"/>
              <w:rPr>
                <w:sz w:val="16"/>
                <w:szCs w:val="16"/>
              </w:rPr>
            </w:pPr>
          </w:p>
        </w:tc>
      </w:tr>
      <w:tr w:rsidR="00FE59DD" w:rsidRPr="00F12089" w14:paraId="7FE84AAD" w14:textId="77777777" w:rsidTr="00E80C7A">
        <w:trPr>
          <w:cantSplit/>
          <w:trHeight w:val="142"/>
        </w:trPr>
        <w:tc>
          <w:tcPr>
            <w:tcW w:w="1418" w:type="dxa"/>
            <w:vMerge/>
            <w:shd w:val="clear" w:color="auto" w:fill="E7E6E6" w:themeFill="background2"/>
          </w:tcPr>
          <w:p w14:paraId="342F9513"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69E2EFE2" w14:textId="5C2936FE"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0218EDA6" w14:textId="77777777" w:rsidR="00DE3777" w:rsidRPr="00F96E6E" w:rsidRDefault="00DE3777" w:rsidP="00DE3777">
            <w:pPr>
              <w:snapToGrid w:val="0"/>
              <w:spacing w:line="216" w:lineRule="auto"/>
              <w:rPr>
                <w:rFonts w:asciiTheme="minorEastAsia" w:hAnsiTheme="minorEastAsia"/>
                <w:sz w:val="16"/>
                <w:szCs w:val="16"/>
              </w:rPr>
            </w:pPr>
          </w:p>
        </w:tc>
        <w:tc>
          <w:tcPr>
            <w:tcW w:w="1681" w:type="dxa"/>
            <w:vMerge w:val="restart"/>
            <w:shd w:val="clear" w:color="auto" w:fill="E7E6E6" w:themeFill="background2"/>
            <w:vAlign w:val="center"/>
          </w:tcPr>
          <w:p w14:paraId="4CC1994E" w14:textId="77777777" w:rsidR="00DE3777" w:rsidRPr="00CE006D" w:rsidRDefault="00DE3777" w:rsidP="00DE3777">
            <w:pPr>
              <w:snapToGrid w:val="0"/>
              <w:spacing w:line="216" w:lineRule="auto"/>
              <w:rPr>
                <w:rFonts w:asciiTheme="minorEastAsia" w:hAnsiTheme="minorEastAsia"/>
                <w:sz w:val="16"/>
                <w:szCs w:val="16"/>
              </w:rPr>
            </w:pPr>
            <w:r w:rsidRPr="00CE006D">
              <w:rPr>
                <w:rFonts w:hint="eastAsia"/>
                <w:sz w:val="16"/>
                <w:szCs w:val="16"/>
              </w:rPr>
              <w:t>エネルギー管理士②</w:t>
            </w:r>
          </w:p>
        </w:tc>
        <w:tc>
          <w:tcPr>
            <w:tcW w:w="995" w:type="dxa"/>
            <w:shd w:val="clear" w:color="auto" w:fill="E7E6E6" w:themeFill="background2"/>
          </w:tcPr>
          <w:p w14:paraId="4219A89D" w14:textId="5AC7BE73" w:rsidR="00DE3777" w:rsidRPr="00CE006D" w:rsidRDefault="00DE3777" w:rsidP="00DE3777">
            <w:pPr>
              <w:snapToGrid w:val="0"/>
              <w:spacing w:line="216" w:lineRule="auto"/>
              <w:rPr>
                <w:rFonts w:asciiTheme="minorEastAsia" w:hAnsiTheme="minorEastAsia"/>
                <w:spacing w:val="-6"/>
                <w:sz w:val="16"/>
                <w:szCs w:val="16"/>
              </w:rPr>
            </w:pPr>
            <w:r w:rsidRPr="00CE006D">
              <w:rPr>
                <w:rFonts w:asciiTheme="minorEastAsia" w:hAnsiTheme="minorEastAsia" w:hint="eastAsia"/>
                <w:spacing w:val="-6"/>
                <w:sz w:val="16"/>
                <w:szCs w:val="16"/>
              </w:rPr>
              <w:t>所属部署名</w:t>
            </w:r>
          </w:p>
        </w:tc>
        <w:tc>
          <w:tcPr>
            <w:tcW w:w="3683" w:type="dxa"/>
            <w:gridSpan w:val="2"/>
            <w:shd w:val="clear" w:color="auto" w:fill="FFFFFF" w:themeFill="background1"/>
          </w:tcPr>
          <w:p w14:paraId="0B315DCD" w14:textId="2E5AA582" w:rsidR="00DE3777" w:rsidRPr="00F12089" w:rsidRDefault="00DE3777" w:rsidP="00DE3777">
            <w:pPr>
              <w:snapToGrid w:val="0"/>
              <w:spacing w:line="216" w:lineRule="auto"/>
              <w:rPr>
                <w:sz w:val="16"/>
                <w:szCs w:val="16"/>
              </w:rPr>
            </w:pPr>
          </w:p>
        </w:tc>
      </w:tr>
      <w:tr w:rsidR="00FE59DD" w:rsidRPr="00F12089" w14:paraId="20A6ED5C" w14:textId="77777777" w:rsidTr="00E80C7A">
        <w:trPr>
          <w:cantSplit/>
          <w:trHeight w:val="141"/>
        </w:trPr>
        <w:tc>
          <w:tcPr>
            <w:tcW w:w="1418" w:type="dxa"/>
            <w:vMerge/>
            <w:shd w:val="clear" w:color="auto" w:fill="E7E6E6" w:themeFill="background2"/>
          </w:tcPr>
          <w:p w14:paraId="0D0A3894"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0E9DCD8E" w14:textId="63714FAB"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56E36B72" w14:textId="77777777" w:rsidR="00DE3777" w:rsidRPr="00F96E6E" w:rsidRDefault="00DE3777" w:rsidP="00DE3777">
            <w:pPr>
              <w:snapToGrid w:val="0"/>
              <w:spacing w:line="216" w:lineRule="auto"/>
              <w:rPr>
                <w:rFonts w:asciiTheme="minorEastAsia" w:hAnsiTheme="minorEastAsia"/>
                <w:sz w:val="16"/>
                <w:szCs w:val="16"/>
              </w:rPr>
            </w:pPr>
          </w:p>
        </w:tc>
        <w:tc>
          <w:tcPr>
            <w:tcW w:w="1681" w:type="dxa"/>
            <w:vMerge/>
            <w:shd w:val="clear" w:color="auto" w:fill="E7E6E6" w:themeFill="background2"/>
          </w:tcPr>
          <w:p w14:paraId="6D9DCA5B" w14:textId="77777777" w:rsidR="00DE3777" w:rsidRDefault="00DE3777" w:rsidP="00DE3777">
            <w:pPr>
              <w:snapToGrid w:val="0"/>
              <w:spacing w:line="216" w:lineRule="auto"/>
              <w:rPr>
                <w:sz w:val="16"/>
                <w:szCs w:val="16"/>
              </w:rPr>
            </w:pPr>
          </w:p>
        </w:tc>
        <w:tc>
          <w:tcPr>
            <w:tcW w:w="995" w:type="dxa"/>
            <w:shd w:val="clear" w:color="auto" w:fill="E7E6E6" w:themeFill="background2"/>
          </w:tcPr>
          <w:p w14:paraId="5968EC02" w14:textId="072CF0C8" w:rsidR="00DE3777" w:rsidRPr="00CE006D" w:rsidRDefault="00DE3777" w:rsidP="00DE3777">
            <w:pPr>
              <w:snapToGrid w:val="0"/>
              <w:spacing w:line="216" w:lineRule="auto"/>
              <w:rPr>
                <w:rFonts w:asciiTheme="minorEastAsia" w:hAnsiTheme="minorEastAsia"/>
                <w:sz w:val="16"/>
                <w:szCs w:val="16"/>
              </w:rPr>
            </w:pPr>
            <w:r w:rsidRPr="00CE006D">
              <w:rPr>
                <w:rFonts w:asciiTheme="minorEastAsia" w:hAnsiTheme="minorEastAsia" w:hint="eastAsia"/>
                <w:sz w:val="16"/>
                <w:szCs w:val="16"/>
              </w:rPr>
              <w:t>氏名</w:t>
            </w:r>
          </w:p>
        </w:tc>
        <w:tc>
          <w:tcPr>
            <w:tcW w:w="3683" w:type="dxa"/>
            <w:gridSpan w:val="2"/>
            <w:shd w:val="clear" w:color="auto" w:fill="FFFFFF" w:themeFill="background1"/>
          </w:tcPr>
          <w:p w14:paraId="237D8012" w14:textId="77777777" w:rsidR="00DE3777" w:rsidRDefault="00DE3777" w:rsidP="00DE3777">
            <w:pPr>
              <w:snapToGrid w:val="0"/>
              <w:spacing w:line="216" w:lineRule="auto"/>
              <w:rPr>
                <w:sz w:val="16"/>
                <w:szCs w:val="16"/>
              </w:rPr>
            </w:pPr>
          </w:p>
        </w:tc>
      </w:tr>
      <w:tr w:rsidR="00DE3777" w:rsidRPr="00F12089" w14:paraId="2FA49FF3" w14:textId="77777777" w:rsidTr="003C2D26">
        <w:trPr>
          <w:cantSplit/>
          <w:trHeight w:val="243"/>
        </w:trPr>
        <w:tc>
          <w:tcPr>
            <w:tcW w:w="1418" w:type="dxa"/>
            <w:vMerge/>
            <w:shd w:val="clear" w:color="auto" w:fill="E7E6E6" w:themeFill="background2"/>
          </w:tcPr>
          <w:p w14:paraId="10713E57"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18F174AE" w14:textId="10D68321"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7B26234B" w14:textId="77777777" w:rsidR="00DE3777" w:rsidRPr="00F96E6E" w:rsidRDefault="00DE3777" w:rsidP="00DE3777">
            <w:pPr>
              <w:snapToGrid w:val="0"/>
              <w:spacing w:line="216" w:lineRule="auto"/>
              <w:rPr>
                <w:rFonts w:asciiTheme="minorEastAsia" w:hAnsiTheme="minorEastAsia"/>
                <w:sz w:val="16"/>
                <w:szCs w:val="16"/>
              </w:rPr>
            </w:pPr>
          </w:p>
        </w:tc>
        <w:tc>
          <w:tcPr>
            <w:tcW w:w="2676" w:type="dxa"/>
            <w:gridSpan w:val="2"/>
            <w:shd w:val="clear" w:color="auto" w:fill="E7E6E6" w:themeFill="background2"/>
          </w:tcPr>
          <w:p w14:paraId="0215ED9D" w14:textId="78C1F36B" w:rsidR="00DE3777" w:rsidRPr="00F96E6E" w:rsidRDefault="00DE3777" w:rsidP="00DE3777">
            <w:pPr>
              <w:snapToGrid w:val="0"/>
              <w:spacing w:line="216" w:lineRule="auto"/>
              <w:ind w:leftChars="1" w:left="178" w:hangingChars="110" w:hanging="176"/>
              <w:rPr>
                <w:rFonts w:asciiTheme="minorEastAsia" w:hAnsiTheme="minorEastAsia"/>
                <w:sz w:val="16"/>
                <w:szCs w:val="16"/>
              </w:rPr>
            </w:pPr>
            <w:r>
              <w:rPr>
                <w:rFonts w:asciiTheme="minorEastAsia" w:hAnsiTheme="minorEastAsia" w:hint="eastAsia"/>
                <w:sz w:val="16"/>
                <w:szCs w:val="16"/>
              </w:rPr>
              <w:t>※</w:t>
            </w:r>
            <w:r w:rsidRPr="00F96E6E">
              <w:rPr>
                <w:rFonts w:asciiTheme="minorEastAsia" w:hAnsiTheme="minorEastAsia" w:hint="eastAsia"/>
                <w:sz w:val="16"/>
                <w:szCs w:val="16"/>
              </w:rPr>
              <w:t>有資格者が在籍しない場合は、どの</w:t>
            </w:r>
            <w:r>
              <w:rPr>
                <w:rFonts w:asciiTheme="minorEastAsia" w:hAnsiTheme="minorEastAsia" w:hint="eastAsia"/>
                <w:sz w:val="16"/>
                <w:szCs w:val="16"/>
              </w:rPr>
              <w:t>よう</w:t>
            </w:r>
            <w:r w:rsidRPr="00F96E6E">
              <w:rPr>
                <w:rFonts w:asciiTheme="minorEastAsia" w:hAnsiTheme="minorEastAsia" w:hint="eastAsia"/>
                <w:sz w:val="16"/>
                <w:szCs w:val="16"/>
              </w:rPr>
              <w:t>な体制で臨むのか記載すること。</w:t>
            </w:r>
          </w:p>
        </w:tc>
        <w:tc>
          <w:tcPr>
            <w:tcW w:w="3683" w:type="dxa"/>
            <w:gridSpan w:val="2"/>
            <w:shd w:val="clear" w:color="auto" w:fill="FFFFFF" w:themeFill="background1"/>
          </w:tcPr>
          <w:p w14:paraId="7D57E2CC" w14:textId="5B74F65A" w:rsidR="00DE3777" w:rsidRPr="00F12089" w:rsidRDefault="00DE3777" w:rsidP="00DE3777">
            <w:pPr>
              <w:snapToGrid w:val="0"/>
              <w:spacing w:line="216" w:lineRule="auto"/>
              <w:rPr>
                <w:sz w:val="16"/>
                <w:szCs w:val="16"/>
              </w:rPr>
            </w:pPr>
          </w:p>
        </w:tc>
      </w:tr>
      <w:tr w:rsidR="00DE3777" w:rsidRPr="00F12089" w14:paraId="76A6F028" w14:textId="77777777" w:rsidTr="003C2D26">
        <w:trPr>
          <w:cantSplit/>
          <w:trHeight w:val="633"/>
        </w:trPr>
        <w:tc>
          <w:tcPr>
            <w:tcW w:w="1418" w:type="dxa"/>
            <w:vMerge w:val="restart"/>
            <w:shd w:val="clear" w:color="auto" w:fill="E7E6E6" w:themeFill="background2"/>
          </w:tcPr>
          <w:p w14:paraId="33FEAABA" w14:textId="77777777" w:rsidR="00DE3777" w:rsidRDefault="00DE3777" w:rsidP="00DE3777">
            <w:pPr>
              <w:snapToGrid w:val="0"/>
              <w:spacing w:line="216" w:lineRule="auto"/>
              <w:jc w:val="left"/>
              <w:rPr>
                <w:sz w:val="16"/>
                <w:szCs w:val="16"/>
              </w:rPr>
            </w:pPr>
            <w:r>
              <w:rPr>
                <w:rFonts w:hint="eastAsia"/>
                <w:sz w:val="16"/>
                <w:szCs w:val="16"/>
              </w:rPr>
              <w:t>実績</w:t>
            </w:r>
          </w:p>
          <w:p w14:paraId="2148EEC8" w14:textId="4BE863CE" w:rsidR="00DE3777" w:rsidRPr="00DE3777" w:rsidRDefault="00DE3777" w:rsidP="00DE3777">
            <w:pPr>
              <w:snapToGrid w:val="0"/>
              <w:spacing w:line="216" w:lineRule="auto"/>
              <w:jc w:val="left"/>
              <w:rPr>
                <w:sz w:val="16"/>
                <w:szCs w:val="16"/>
              </w:rPr>
            </w:pPr>
            <w:r>
              <w:rPr>
                <w:rFonts w:hint="eastAsia"/>
                <w:sz w:val="16"/>
                <w:szCs w:val="16"/>
              </w:rPr>
              <w:t>[P</w:t>
            </w:r>
            <w:r>
              <w:rPr>
                <w:sz w:val="16"/>
                <w:szCs w:val="16"/>
              </w:rPr>
              <w:t>26</w:t>
            </w:r>
            <w:r>
              <w:rPr>
                <w:rFonts w:hint="eastAsia"/>
                <w:sz w:val="16"/>
                <w:szCs w:val="16"/>
              </w:rPr>
              <w:t>]</w:t>
            </w:r>
          </w:p>
        </w:tc>
        <w:tc>
          <w:tcPr>
            <w:tcW w:w="567" w:type="dxa"/>
            <w:shd w:val="clear" w:color="auto" w:fill="E7E6E6" w:themeFill="background2"/>
          </w:tcPr>
          <w:p w14:paraId="50599647" w14:textId="14EE61D6" w:rsidR="00DE3777" w:rsidRPr="00F12089" w:rsidRDefault="00DE3777" w:rsidP="00DE3777">
            <w:pPr>
              <w:snapToGrid w:val="0"/>
              <w:spacing w:line="216" w:lineRule="auto"/>
              <w:jc w:val="left"/>
              <w:rPr>
                <w:sz w:val="16"/>
                <w:szCs w:val="16"/>
              </w:rPr>
            </w:pPr>
            <w:r>
              <w:rPr>
                <w:rFonts w:hint="eastAsia"/>
                <w:sz w:val="16"/>
                <w:szCs w:val="16"/>
              </w:rPr>
              <w:t>５</w:t>
            </w:r>
          </w:p>
        </w:tc>
        <w:tc>
          <w:tcPr>
            <w:tcW w:w="5389" w:type="dxa"/>
            <w:gridSpan w:val="3"/>
            <w:shd w:val="clear" w:color="auto" w:fill="E7E6E6" w:themeFill="background2"/>
          </w:tcPr>
          <w:p w14:paraId="2F40ADB9" w14:textId="4748D44D" w:rsidR="00DE3777"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『提出書類No</w:t>
            </w:r>
            <w:r w:rsidR="00313482">
              <w:rPr>
                <w:rFonts w:asciiTheme="minorEastAsia" w:hAnsiTheme="minorEastAsia"/>
                <w:sz w:val="16"/>
                <w:szCs w:val="16"/>
              </w:rPr>
              <w:t>.</w:t>
            </w:r>
            <w:r w:rsidRPr="0082533A">
              <w:rPr>
                <w:rFonts w:asciiTheme="minorEastAsia" w:hAnsiTheme="minorEastAsia" w:hint="eastAsia"/>
                <w:sz w:val="16"/>
                <w:szCs w:val="16"/>
              </w:rPr>
              <w:t>1</w:t>
            </w:r>
            <w:r w:rsidR="00E11493">
              <w:rPr>
                <w:rFonts w:asciiTheme="minorEastAsia" w:hAnsiTheme="minorEastAsia"/>
                <w:sz w:val="16"/>
                <w:szCs w:val="16"/>
              </w:rPr>
              <w:t>6</w:t>
            </w:r>
            <w:r w:rsidRPr="0082533A">
              <w:rPr>
                <w:rFonts w:asciiTheme="minorEastAsia" w:hAnsiTheme="minorEastAsia" w:hint="eastAsia"/>
                <w:sz w:val="16"/>
                <w:szCs w:val="16"/>
              </w:rPr>
              <w:t>「エネルギー管理支援サービスにおける省エネルギー実績報告書の</w:t>
            </w:r>
            <w:r>
              <w:rPr>
                <w:rFonts w:asciiTheme="minorEastAsia" w:hAnsiTheme="minorEastAsia" w:hint="eastAsia"/>
                <w:sz w:val="16"/>
                <w:szCs w:val="16"/>
              </w:rPr>
              <w:t>実施例</w:t>
            </w:r>
            <w:r w:rsidRPr="0082533A">
              <w:rPr>
                <w:rFonts w:asciiTheme="minorEastAsia" w:hAnsiTheme="minorEastAsia" w:hint="eastAsia"/>
                <w:sz w:val="16"/>
                <w:szCs w:val="16"/>
              </w:rPr>
              <w:t>」</w:t>
            </w:r>
            <w:r>
              <w:rPr>
                <w:rFonts w:asciiTheme="minorEastAsia" w:hAnsiTheme="minorEastAsia" w:hint="eastAsia"/>
                <w:sz w:val="16"/>
                <w:szCs w:val="16"/>
              </w:rPr>
              <w:t>』</w:t>
            </w:r>
            <w:r w:rsidRPr="0082533A">
              <w:rPr>
                <w:rFonts w:asciiTheme="minorEastAsia" w:hAnsiTheme="minorEastAsia" w:hint="eastAsia"/>
                <w:sz w:val="16"/>
                <w:szCs w:val="16"/>
              </w:rPr>
              <w:t>に関して、提出書類名・実施年月・具体的な改善事例内容</w:t>
            </w:r>
            <w:r w:rsidR="00D61A00">
              <w:rPr>
                <w:rFonts w:asciiTheme="minorEastAsia" w:hAnsiTheme="minorEastAsia" w:hint="eastAsia"/>
                <w:sz w:val="16"/>
                <w:szCs w:val="16"/>
              </w:rPr>
              <w:t>等</w:t>
            </w:r>
            <w:r w:rsidRPr="0082533A">
              <w:rPr>
                <w:rFonts w:asciiTheme="minorEastAsia" w:hAnsiTheme="minorEastAsia" w:hint="eastAsia"/>
                <w:sz w:val="16"/>
                <w:szCs w:val="16"/>
              </w:rPr>
              <w:t>を記載</w:t>
            </w:r>
            <w:r>
              <w:rPr>
                <w:rFonts w:asciiTheme="minorEastAsia" w:hAnsiTheme="minorEastAsia" w:hint="eastAsia"/>
                <w:sz w:val="16"/>
                <w:szCs w:val="16"/>
              </w:rPr>
              <w:t>すること。</w:t>
            </w:r>
          </w:p>
          <w:p w14:paraId="08124C33" w14:textId="71ED3F33" w:rsidR="00DE3777" w:rsidRPr="0082533A" w:rsidRDefault="00DE3777" w:rsidP="00DE3777">
            <w:pPr>
              <w:spacing w:line="240" w:lineRule="exact"/>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さらに補足説明やコメントがあれば記載</w:t>
            </w:r>
            <w:r>
              <w:rPr>
                <w:rFonts w:asciiTheme="minorEastAsia" w:hAnsiTheme="minorEastAsia" w:hint="eastAsia"/>
                <w:sz w:val="16"/>
                <w:szCs w:val="16"/>
              </w:rPr>
              <w:t>すること。</w:t>
            </w:r>
          </w:p>
          <w:p w14:paraId="168C2248" w14:textId="07022E90"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※記載する内容は提出書類のN</w:t>
            </w:r>
            <w:r>
              <w:rPr>
                <w:rFonts w:asciiTheme="minorEastAsia" w:hAnsiTheme="minorEastAsia"/>
                <w:sz w:val="16"/>
                <w:szCs w:val="16"/>
              </w:rPr>
              <w:t>o</w:t>
            </w:r>
            <w:r w:rsidRPr="0082533A">
              <w:rPr>
                <w:rFonts w:asciiTheme="minorEastAsia" w:hAnsiTheme="minorEastAsia" w:hint="eastAsia"/>
                <w:sz w:val="16"/>
                <w:szCs w:val="16"/>
              </w:rPr>
              <w:t>.1</w:t>
            </w:r>
            <w:r w:rsidR="00E11493">
              <w:rPr>
                <w:rFonts w:asciiTheme="minorEastAsia" w:hAnsiTheme="minorEastAsia"/>
                <w:sz w:val="16"/>
                <w:szCs w:val="16"/>
              </w:rPr>
              <w:t>6</w:t>
            </w:r>
            <w:r>
              <w:rPr>
                <w:rFonts w:asciiTheme="minorEastAsia" w:hAnsiTheme="minorEastAsia" w:hint="eastAsia"/>
                <w:sz w:val="16"/>
                <w:szCs w:val="16"/>
              </w:rPr>
              <w:t>の</w:t>
            </w:r>
            <w:r w:rsidRPr="0082533A">
              <w:rPr>
                <w:rFonts w:asciiTheme="minorEastAsia" w:hAnsiTheme="minorEastAsia" w:hint="eastAsia"/>
                <w:sz w:val="16"/>
                <w:szCs w:val="16"/>
              </w:rPr>
              <w:t>代表例を記載</w:t>
            </w:r>
            <w:r>
              <w:rPr>
                <w:rFonts w:asciiTheme="minorEastAsia" w:hAnsiTheme="minorEastAsia" w:hint="eastAsia"/>
                <w:sz w:val="16"/>
                <w:szCs w:val="16"/>
              </w:rPr>
              <w:t>すること</w:t>
            </w:r>
            <w:r w:rsidRPr="0082533A">
              <w:rPr>
                <w:rFonts w:asciiTheme="minorEastAsia" w:hAnsiTheme="minorEastAsia" w:hint="eastAsia"/>
                <w:sz w:val="16"/>
                <w:szCs w:val="16"/>
              </w:rPr>
              <w:t>。</w:t>
            </w:r>
          </w:p>
        </w:tc>
        <w:tc>
          <w:tcPr>
            <w:tcW w:w="3683" w:type="dxa"/>
            <w:gridSpan w:val="2"/>
            <w:shd w:val="clear" w:color="auto" w:fill="FFFFFF" w:themeFill="background1"/>
          </w:tcPr>
          <w:p w14:paraId="190BD995" w14:textId="77777777" w:rsidR="00DE3777" w:rsidRPr="00F12089" w:rsidRDefault="00DE3777" w:rsidP="00DE3777">
            <w:pPr>
              <w:snapToGrid w:val="0"/>
              <w:spacing w:line="216" w:lineRule="auto"/>
              <w:rPr>
                <w:sz w:val="16"/>
                <w:szCs w:val="16"/>
              </w:rPr>
            </w:pPr>
          </w:p>
        </w:tc>
      </w:tr>
      <w:tr w:rsidR="00DE3777" w:rsidRPr="00F12089" w14:paraId="40D9EB9E" w14:textId="77777777" w:rsidTr="003C2D26">
        <w:trPr>
          <w:cantSplit/>
          <w:trHeight w:val="633"/>
        </w:trPr>
        <w:tc>
          <w:tcPr>
            <w:tcW w:w="1418" w:type="dxa"/>
            <w:vMerge/>
            <w:shd w:val="clear" w:color="auto" w:fill="E7E6E6" w:themeFill="background2"/>
          </w:tcPr>
          <w:p w14:paraId="30B80D15"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2879085B" w14:textId="75E2EC1C" w:rsidR="00DE3777" w:rsidRPr="00F12089" w:rsidRDefault="00DE3777" w:rsidP="00DE3777">
            <w:pPr>
              <w:snapToGrid w:val="0"/>
              <w:spacing w:line="216" w:lineRule="auto"/>
              <w:jc w:val="left"/>
              <w:rPr>
                <w:sz w:val="16"/>
                <w:szCs w:val="16"/>
              </w:rPr>
            </w:pPr>
            <w:r>
              <w:rPr>
                <w:rFonts w:hint="eastAsia"/>
                <w:sz w:val="16"/>
                <w:szCs w:val="16"/>
              </w:rPr>
              <w:t>６</w:t>
            </w:r>
          </w:p>
        </w:tc>
        <w:tc>
          <w:tcPr>
            <w:tcW w:w="5389" w:type="dxa"/>
            <w:gridSpan w:val="3"/>
            <w:shd w:val="clear" w:color="auto" w:fill="E7E6E6" w:themeFill="background2"/>
          </w:tcPr>
          <w:p w14:paraId="7B9EAF35" w14:textId="5E1C8161" w:rsidR="00DE3777" w:rsidRPr="0082533A"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『提出書類No</w:t>
            </w:r>
            <w:r w:rsidR="00313482">
              <w:rPr>
                <w:rFonts w:asciiTheme="minorEastAsia" w:hAnsiTheme="minorEastAsia"/>
                <w:sz w:val="16"/>
                <w:szCs w:val="16"/>
              </w:rPr>
              <w:t>.</w:t>
            </w:r>
            <w:r w:rsidRPr="0082533A">
              <w:rPr>
                <w:rFonts w:asciiTheme="minorEastAsia" w:hAnsiTheme="minorEastAsia" w:hint="eastAsia"/>
                <w:sz w:val="16"/>
                <w:szCs w:val="16"/>
              </w:rPr>
              <w:t>1</w:t>
            </w:r>
            <w:r w:rsidR="00E11493">
              <w:rPr>
                <w:rFonts w:asciiTheme="minorEastAsia" w:hAnsiTheme="minorEastAsia"/>
                <w:sz w:val="16"/>
                <w:szCs w:val="16"/>
              </w:rPr>
              <w:t>7</w:t>
            </w:r>
            <w:r w:rsidRPr="0082533A">
              <w:rPr>
                <w:rFonts w:asciiTheme="minorEastAsia" w:hAnsiTheme="minorEastAsia" w:hint="eastAsia"/>
                <w:sz w:val="16"/>
                <w:szCs w:val="16"/>
              </w:rPr>
              <w:t>「ＥＭＳ導入実績の根拠</w:t>
            </w:r>
            <w:r>
              <w:rPr>
                <w:rFonts w:asciiTheme="minorEastAsia" w:hAnsiTheme="minorEastAsia" w:hint="eastAsia"/>
                <w:sz w:val="16"/>
                <w:szCs w:val="16"/>
              </w:rPr>
              <w:t>となる実施例</w:t>
            </w:r>
            <w:r w:rsidRPr="0082533A">
              <w:rPr>
                <w:rFonts w:asciiTheme="minorEastAsia" w:hAnsiTheme="minorEastAsia" w:hint="eastAsia"/>
                <w:sz w:val="16"/>
                <w:szCs w:val="16"/>
              </w:rPr>
              <w:t>」</w:t>
            </w:r>
            <w:r>
              <w:rPr>
                <w:rFonts w:asciiTheme="minorEastAsia" w:hAnsiTheme="minorEastAsia" w:hint="eastAsia"/>
                <w:sz w:val="16"/>
                <w:szCs w:val="16"/>
              </w:rPr>
              <w:t>』</w:t>
            </w:r>
            <w:r w:rsidRPr="0082533A">
              <w:rPr>
                <w:rFonts w:asciiTheme="minorEastAsia" w:hAnsiTheme="minorEastAsia" w:hint="eastAsia"/>
                <w:sz w:val="16"/>
                <w:szCs w:val="16"/>
              </w:rPr>
              <w:t>に関して、案件名・実施年月</w:t>
            </w:r>
            <w:r w:rsidR="00D61A00">
              <w:rPr>
                <w:rFonts w:asciiTheme="minorEastAsia" w:hAnsiTheme="minorEastAsia" w:hint="eastAsia"/>
                <w:sz w:val="16"/>
                <w:szCs w:val="16"/>
              </w:rPr>
              <w:t>・</w:t>
            </w:r>
            <w:r w:rsidRPr="0082533A">
              <w:rPr>
                <w:rFonts w:asciiTheme="minorEastAsia" w:hAnsiTheme="minorEastAsia" w:hint="eastAsia"/>
                <w:sz w:val="16"/>
                <w:szCs w:val="16"/>
              </w:rPr>
              <w:t>具体的な導入内容の種類（例：熱源設備の最適化制御、空調運転制御、生産設備の最適化運転制御</w:t>
            </w:r>
            <w:r>
              <w:rPr>
                <w:rFonts w:asciiTheme="minorEastAsia" w:hAnsiTheme="minorEastAsia" w:hint="eastAsia"/>
                <w:sz w:val="16"/>
                <w:szCs w:val="16"/>
              </w:rPr>
              <w:t>等</w:t>
            </w:r>
            <w:r w:rsidRPr="0082533A">
              <w:rPr>
                <w:rFonts w:asciiTheme="minorEastAsia" w:hAnsiTheme="minorEastAsia" w:hint="eastAsia"/>
                <w:sz w:val="16"/>
                <w:szCs w:val="16"/>
              </w:rPr>
              <w:t>）</w:t>
            </w:r>
            <w:r w:rsidR="00D61A00">
              <w:rPr>
                <w:rFonts w:asciiTheme="minorEastAsia" w:hAnsiTheme="minorEastAsia" w:hint="eastAsia"/>
                <w:sz w:val="16"/>
                <w:szCs w:val="16"/>
              </w:rPr>
              <w:t>等</w:t>
            </w:r>
            <w:r w:rsidRPr="0082533A">
              <w:rPr>
                <w:rFonts w:asciiTheme="minorEastAsia" w:hAnsiTheme="minorEastAsia" w:hint="eastAsia"/>
                <w:sz w:val="16"/>
                <w:szCs w:val="16"/>
              </w:rPr>
              <w:t>を記載</w:t>
            </w:r>
            <w:r>
              <w:rPr>
                <w:rFonts w:asciiTheme="minorEastAsia" w:hAnsiTheme="minorEastAsia" w:hint="eastAsia"/>
                <w:sz w:val="16"/>
                <w:szCs w:val="16"/>
              </w:rPr>
              <w:t>すること。</w:t>
            </w:r>
          </w:p>
          <w:p w14:paraId="1F1EE362" w14:textId="77777777" w:rsidR="00DE3777" w:rsidRPr="0082533A" w:rsidRDefault="00DE3777" w:rsidP="00DE3777">
            <w:pPr>
              <w:spacing w:line="240" w:lineRule="exact"/>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さらに補足説明やコメントがあれば記載</w:t>
            </w:r>
            <w:r>
              <w:rPr>
                <w:rFonts w:asciiTheme="minorEastAsia" w:hAnsiTheme="minorEastAsia" w:hint="eastAsia"/>
                <w:sz w:val="16"/>
                <w:szCs w:val="16"/>
              </w:rPr>
              <w:t>すること。</w:t>
            </w:r>
          </w:p>
          <w:p w14:paraId="4642413C" w14:textId="305F208C" w:rsidR="00DE3777" w:rsidRPr="0082533A"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※記載する内容は提出書類のN</w:t>
            </w:r>
            <w:r>
              <w:rPr>
                <w:rFonts w:asciiTheme="minorEastAsia" w:hAnsiTheme="minorEastAsia"/>
                <w:sz w:val="16"/>
                <w:szCs w:val="16"/>
              </w:rPr>
              <w:t>o</w:t>
            </w:r>
            <w:r w:rsidRPr="0082533A">
              <w:rPr>
                <w:rFonts w:asciiTheme="minorEastAsia" w:hAnsiTheme="minorEastAsia" w:hint="eastAsia"/>
                <w:sz w:val="16"/>
                <w:szCs w:val="16"/>
              </w:rPr>
              <w:t>.1</w:t>
            </w:r>
            <w:r w:rsidR="00E11493">
              <w:rPr>
                <w:rFonts w:asciiTheme="minorEastAsia" w:hAnsiTheme="minorEastAsia"/>
                <w:sz w:val="16"/>
                <w:szCs w:val="16"/>
              </w:rPr>
              <w:t>7</w:t>
            </w:r>
            <w:r>
              <w:rPr>
                <w:rFonts w:asciiTheme="minorEastAsia" w:hAnsiTheme="minorEastAsia" w:hint="eastAsia"/>
                <w:sz w:val="16"/>
                <w:szCs w:val="16"/>
              </w:rPr>
              <w:t>の</w:t>
            </w:r>
            <w:r w:rsidRPr="0082533A">
              <w:rPr>
                <w:rFonts w:asciiTheme="minorEastAsia" w:hAnsiTheme="minorEastAsia" w:hint="eastAsia"/>
                <w:sz w:val="16"/>
                <w:szCs w:val="16"/>
              </w:rPr>
              <w:t>代表例を記載</w:t>
            </w:r>
            <w:r>
              <w:rPr>
                <w:rFonts w:asciiTheme="minorEastAsia" w:hAnsiTheme="minorEastAsia" w:hint="eastAsia"/>
                <w:sz w:val="16"/>
                <w:szCs w:val="16"/>
              </w:rPr>
              <w:t>すること</w:t>
            </w:r>
            <w:r w:rsidRPr="0082533A">
              <w:rPr>
                <w:rFonts w:asciiTheme="minorEastAsia" w:hAnsiTheme="minorEastAsia" w:hint="eastAsia"/>
                <w:sz w:val="16"/>
                <w:szCs w:val="16"/>
              </w:rPr>
              <w:t>。</w:t>
            </w:r>
          </w:p>
        </w:tc>
        <w:tc>
          <w:tcPr>
            <w:tcW w:w="3683" w:type="dxa"/>
            <w:gridSpan w:val="2"/>
            <w:shd w:val="clear" w:color="auto" w:fill="FFFFFF" w:themeFill="background1"/>
          </w:tcPr>
          <w:p w14:paraId="76CD6649" w14:textId="77777777" w:rsidR="00DE3777" w:rsidRPr="00F12089" w:rsidRDefault="00DE3777" w:rsidP="00DE3777">
            <w:pPr>
              <w:snapToGrid w:val="0"/>
              <w:spacing w:line="216" w:lineRule="auto"/>
              <w:rPr>
                <w:sz w:val="16"/>
                <w:szCs w:val="16"/>
              </w:rPr>
            </w:pPr>
          </w:p>
        </w:tc>
      </w:tr>
      <w:tr w:rsidR="00DE3777" w:rsidRPr="00F12089" w14:paraId="04FD8822" w14:textId="77777777" w:rsidTr="003C2D26">
        <w:trPr>
          <w:cantSplit/>
          <w:trHeight w:val="243"/>
        </w:trPr>
        <w:tc>
          <w:tcPr>
            <w:tcW w:w="1418" w:type="dxa"/>
            <w:vMerge w:val="restart"/>
            <w:shd w:val="clear" w:color="auto" w:fill="E7E6E6" w:themeFill="background2"/>
          </w:tcPr>
          <w:p w14:paraId="7EF0E440" w14:textId="2D49C58E" w:rsidR="00DE3777" w:rsidRPr="00F12089" w:rsidRDefault="00DE3777" w:rsidP="00DE3777">
            <w:pPr>
              <w:snapToGrid w:val="0"/>
              <w:spacing w:line="216" w:lineRule="auto"/>
              <w:jc w:val="left"/>
              <w:rPr>
                <w:sz w:val="16"/>
                <w:szCs w:val="16"/>
              </w:rPr>
            </w:pPr>
            <w:r>
              <w:rPr>
                <w:rFonts w:hint="eastAsia"/>
                <w:sz w:val="16"/>
                <w:szCs w:val="16"/>
              </w:rPr>
              <w:t>EMS要件</w:t>
            </w:r>
          </w:p>
        </w:tc>
        <w:tc>
          <w:tcPr>
            <w:tcW w:w="567" w:type="dxa"/>
            <w:shd w:val="clear" w:color="auto" w:fill="E7E6E6" w:themeFill="background2"/>
          </w:tcPr>
          <w:p w14:paraId="4E06F553" w14:textId="6B78D32F" w:rsidR="00DE3777" w:rsidRPr="00F12089" w:rsidRDefault="00DE3777" w:rsidP="00DE3777">
            <w:pPr>
              <w:snapToGrid w:val="0"/>
              <w:spacing w:line="216" w:lineRule="auto"/>
              <w:jc w:val="left"/>
              <w:rPr>
                <w:sz w:val="16"/>
                <w:szCs w:val="16"/>
              </w:rPr>
            </w:pPr>
            <w:r>
              <w:rPr>
                <w:rFonts w:hint="eastAsia"/>
                <w:sz w:val="16"/>
                <w:szCs w:val="16"/>
              </w:rPr>
              <w:t>７</w:t>
            </w:r>
          </w:p>
        </w:tc>
        <w:tc>
          <w:tcPr>
            <w:tcW w:w="5389" w:type="dxa"/>
            <w:gridSpan w:val="3"/>
            <w:shd w:val="clear" w:color="auto" w:fill="E7E6E6" w:themeFill="background2"/>
          </w:tcPr>
          <w:p w14:paraId="66C3561B" w14:textId="3AADBF25" w:rsidR="00DE3777" w:rsidRDefault="00313482" w:rsidP="00DE3777">
            <w:pPr>
              <w:snapToGrid w:val="0"/>
              <w:spacing w:line="216" w:lineRule="auto"/>
              <w:rPr>
                <w:rFonts w:asciiTheme="minorEastAsia" w:hAnsiTheme="minorEastAsia"/>
                <w:sz w:val="16"/>
                <w:szCs w:val="16"/>
              </w:rPr>
            </w:pPr>
            <w:r>
              <w:rPr>
                <w:rFonts w:asciiTheme="minorEastAsia" w:hAnsiTheme="minorEastAsia" w:hint="eastAsia"/>
                <w:sz w:val="16"/>
                <w:szCs w:val="16"/>
              </w:rPr>
              <w:t>ＥＭＳ</w:t>
            </w:r>
            <w:r w:rsidR="00DE3777">
              <w:rPr>
                <w:rFonts w:asciiTheme="minorEastAsia" w:hAnsiTheme="minorEastAsia" w:hint="eastAsia"/>
                <w:sz w:val="16"/>
                <w:szCs w:val="16"/>
              </w:rPr>
              <w:t>制御による省エネルギー量として、</w:t>
            </w:r>
            <w:r w:rsidR="00DE3777" w:rsidRPr="00C67B91">
              <w:rPr>
                <w:rFonts w:asciiTheme="minorEastAsia" w:hAnsiTheme="minorEastAsia" w:hint="eastAsia"/>
                <w:sz w:val="16"/>
                <w:szCs w:val="16"/>
              </w:rPr>
              <w:t>固定的に行われるスケジュール制御は</w:t>
            </w:r>
            <w:r w:rsidR="00DE3777">
              <w:rPr>
                <w:rFonts w:asciiTheme="minorEastAsia" w:hAnsiTheme="minorEastAsia" w:hint="eastAsia"/>
                <w:sz w:val="16"/>
                <w:szCs w:val="16"/>
              </w:rPr>
              <w:t>認められない。</w:t>
            </w:r>
            <w:r w:rsidR="00DE3777">
              <w:rPr>
                <w:rFonts w:hint="eastAsia"/>
                <w:sz w:val="16"/>
                <w:szCs w:val="16"/>
              </w:rPr>
              <w:t>[P</w:t>
            </w:r>
            <w:r w:rsidR="00DE3777">
              <w:rPr>
                <w:sz w:val="16"/>
                <w:szCs w:val="16"/>
              </w:rPr>
              <w:t>17</w:t>
            </w:r>
            <w:r w:rsidR="00DE3777">
              <w:rPr>
                <w:rFonts w:hint="eastAsia"/>
                <w:sz w:val="16"/>
                <w:szCs w:val="16"/>
              </w:rPr>
              <w:t>]</w:t>
            </w:r>
          </w:p>
        </w:tc>
        <w:tc>
          <w:tcPr>
            <w:tcW w:w="3683" w:type="dxa"/>
            <w:gridSpan w:val="2"/>
            <w:shd w:val="clear" w:color="auto" w:fill="FFFFFF" w:themeFill="background1"/>
          </w:tcPr>
          <w:p w14:paraId="5DF53A62" w14:textId="22B3A941" w:rsidR="00DE3777" w:rsidRDefault="00000000" w:rsidP="00DE3777">
            <w:pPr>
              <w:snapToGrid w:val="0"/>
              <w:spacing w:line="216" w:lineRule="auto"/>
              <w:rPr>
                <w:sz w:val="16"/>
                <w:szCs w:val="16"/>
              </w:rPr>
            </w:pPr>
            <w:sdt>
              <w:sdtPr>
                <w:rPr>
                  <w:rFonts w:hint="eastAsia"/>
                  <w:sz w:val="16"/>
                  <w:szCs w:val="16"/>
                </w:rPr>
                <w:id w:val="-736857680"/>
                <w14:checkbox>
                  <w14:checked w14:val="0"/>
                  <w14:checkedState w14:val="00FE" w14:font="Wingdings"/>
                  <w14:uncheckedState w14:val="2610" w14:font="ＭＳ ゴシック"/>
                </w14:checkbox>
              </w:sdtPr>
              <w:sdtContent>
                <w:r w:rsidR="00D61A00">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6ECB36AD" w14:textId="7600175D"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36DAB645" w14:textId="77777777" w:rsidTr="003C2D26">
        <w:trPr>
          <w:cantSplit/>
          <w:trHeight w:val="243"/>
        </w:trPr>
        <w:tc>
          <w:tcPr>
            <w:tcW w:w="1418" w:type="dxa"/>
            <w:vMerge/>
            <w:shd w:val="clear" w:color="auto" w:fill="E7E6E6" w:themeFill="background2"/>
          </w:tcPr>
          <w:p w14:paraId="71DAD201"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76750AB0" w14:textId="7804FDC3" w:rsidR="00DE3777" w:rsidRPr="00F12089" w:rsidRDefault="00DE3777" w:rsidP="00DE3777">
            <w:pPr>
              <w:snapToGrid w:val="0"/>
              <w:spacing w:line="216" w:lineRule="auto"/>
              <w:jc w:val="left"/>
              <w:rPr>
                <w:sz w:val="16"/>
                <w:szCs w:val="16"/>
              </w:rPr>
            </w:pPr>
            <w:r>
              <w:rPr>
                <w:rFonts w:hint="eastAsia"/>
                <w:sz w:val="16"/>
                <w:szCs w:val="16"/>
              </w:rPr>
              <w:t>８</w:t>
            </w:r>
          </w:p>
        </w:tc>
        <w:tc>
          <w:tcPr>
            <w:tcW w:w="5389" w:type="dxa"/>
            <w:gridSpan w:val="3"/>
            <w:shd w:val="clear" w:color="auto" w:fill="E7E6E6" w:themeFill="background2"/>
          </w:tcPr>
          <w:p w14:paraId="5326A446" w14:textId="0ADDF097"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条件に関係なく常時行われる間欠運転は</w:t>
            </w:r>
            <w:r w:rsidR="00CF350B">
              <w:rPr>
                <w:rFonts w:asciiTheme="minorEastAsia" w:hAnsiTheme="minorEastAsia" w:hint="eastAsia"/>
                <w:sz w:val="16"/>
                <w:szCs w:val="16"/>
              </w:rPr>
              <w:t>ＥＭＳ</w:t>
            </w:r>
            <w:r w:rsidRPr="0082533A">
              <w:rPr>
                <w:rFonts w:asciiTheme="minorEastAsia" w:hAnsiTheme="minorEastAsia" w:hint="eastAsia"/>
                <w:sz w:val="16"/>
                <w:szCs w:val="16"/>
              </w:rPr>
              <w:t>制御に含まれない</w:t>
            </w:r>
            <w:r>
              <w:rPr>
                <w:rFonts w:asciiTheme="minorEastAsia" w:hAnsiTheme="minorEastAsia" w:hint="eastAsia"/>
                <w:sz w:val="16"/>
                <w:szCs w:val="16"/>
              </w:rPr>
              <w:t>。</w:t>
            </w:r>
          </w:p>
          <w:p w14:paraId="2CC2409F" w14:textId="5F065029"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 xml:space="preserve"> </w:t>
            </w:r>
            <w:r>
              <w:rPr>
                <w:rFonts w:hint="eastAsia"/>
                <w:sz w:val="16"/>
                <w:szCs w:val="16"/>
              </w:rPr>
              <w:t>[P</w:t>
            </w:r>
            <w:r>
              <w:rPr>
                <w:sz w:val="16"/>
                <w:szCs w:val="16"/>
              </w:rPr>
              <w:t>5</w:t>
            </w:r>
            <w:r>
              <w:rPr>
                <w:rFonts w:hint="eastAsia"/>
                <w:sz w:val="16"/>
                <w:szCs w:val="16"/>
              </w:rPr>
              <w:t>]</w:t>
            </w:r>
          </w:p>
        </w:tc>
        <w:tc>
          <w:tcPr>
            <w:tcW w:w="3683" w:type="dxa"/>
            <w:gridSpan w:val="2"/>
            <w:shd w:val="clear" w:color="auto" w:fill="FFFFFF" w:themeFill="background1"/>
          </w:tcPr>
          <w:p w14:paraId="79969A9C" w14:textId="2E46B6EA" w:rsidR="00DE3777" w:rsidRDefault="00000000" w:rsidP="00DE3777">
            <w:pPr>
              <w:snapToGrid w:val="0"/>
              <w:spacing w:line="216" w:lineRule="auto"/>
              <w:rPr>
                <w:sz w:val="16"/>
                <w:szCs w:val="16"/>
              </w:rPr>
            </w:pPr>
            <w:sdt>
              <w:sdtPr>
                <w:rPr>
                  <w:rFonts w:hint="eastAsia"/>
                  <w:sz w:val="16"/>
                  <w:szCs w:val="16"/>
                </w:rPr>
                <w:id w:val="1190034823"/>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335ED3B" w14:textId="31B68EE9"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9F44AF4" w14:textId="77777777" w:rsidTr="003C2D26">
        <w:trPr>
          <w:cantSplit/>
          <w:trHeight w:val="243"/>
        </w:trPr>
        <w:tc>
          <w:tcPr>
            <w:tcW w:w="1418" w:type="dxa"/>
            <w:vMerge/>
            <w:shd w:val="clear" w:color="auto" w:fill="E7E6E6" w:themeFill="background2"/>
          </w:tcPr>
          <w:p w14:paraId="66A67967"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10834618" w14:textId="5FA6D6D1" w:rsidR="00DE3777" w:rsidRPr="00F12089" w:rsidRDefault="00DE3777" w:rsidP="00DE3777">
            <w:pPr>
              <w:snapToGrid w:val="0"/>
              <w:spacing w:line="216" w:lineRule="auto"/>
              <w:jc w:val="left"/>
              <w:rPr>
                <w:sz w:val="16"/>
                <w:szCs w:val="16"/>
              </w:rPr>
            </w:pPr>
            <w:r>
              <w:rPr>
                <w:rFonts w:hint="eastAsia"/>
                <w:sz w:val="16"/>
                <w:szCs w:val="16"/>
              </w:rPr>
              <w:t>９</w:t>
            </w:r>
          </w:p>
        </w:tc>
        <w:tc>
          <w:tcPr>
            <w:tcW w:w="5389" w:type="dxa"/>
            <w:gridSpan w:val="3"/>
            <w:shd w:val="clear" w:color="auto" w:fill="E7E6E6" w:themeFill="background2"/>
          </w:tcPr>
          <w:p w14:paraId="1724D3AC" w14:textId="68B530B4"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負荷状況に関係なく契約電力の上限管理をするデマンドコントローラ</w:t>
            </w:r>
            <w:r>
              <w:rPr>
                <w:rFonts w:asciiTheme="minorEastAsia" w:hAnsiTheme="minorEastAsia" w:hint="eastAsia"/>
                <w:sz w:val="16"/>
                <w:szCs w:val="16"/>
              </w:rPr>
              <w:t>等</w:t>
            </w:r>
            <w:r w:rsidRPr="0082533A">
              <w:rPr>
                <w:rFonts w:asciiTheme="minorEastAsia" w:hAnsiTheme="minorEastAsia" w:hint="eastAsia"/>
                <w:sz w:val="16"/>
                <w:szCs w:val="16"/>
              </w:rPr>
              <w:t>はＥＭＳ制御に含まれない。</w:t>
            </w:r>
            <w:r>
              <w:rPr>
                <w:rFonts w:hint="eastAsia"/>
                <w:sz w:val="16"/>
                <w:szCs w:val="16"/>
              </w:rPr>
              <w:t>[</w:t>
            </w:r>
            <w:r w:rsidRPr="0082533A">
              <w:rPr>
                <w:rFonts w:asciiTheme="minorEastAsia" w:hAnsiTheme="minorEastAsia" w:hint="eastAsia"/>
                <w:sz w:val="16"/>
                <w:szCs w:val="16"/>
              </w:rPr>
              <w:t>P5</w:t>
            </w:r>
            <w:r>
              <w:rPr>
                <w:rFonts w:hint="eastAsia"/>
                <w:sz w:val="16"/>
                <w:szCs w:val="16"/>
              </w:rPr>
              <w:t>]</w:t>
            </w:r>
            <w:r w:rsidRPr="0082533A">
              <w:rPr>
                <w:rFonts w:asciiTheme="minorEastAsia" w:hAnsiTheme="minorEastAsia" w:hint="eastAsia"/>
                <w:sz w:val="16"/>
                <w:szCs w:val="16"/>
              </w:rPr>
              <w:t xml:space="preserve"> </w:t>
            </w:r>
          </w:p>
        </w:tc>
        <w:tc>
          <w:tcPr>
            <w:tcW w:w="3683" w:type="dxa"/>
            <w:gridSpan w:val="2"/>
            <w:shd w:val="clear" w:color="auto" w:fill="FFFFFF" w:themeFill="background1"/>
          </w:tcPr>
          <w:p w14:paraId="04D2EC4F" w14:textId="5E0ADA66" w:rsidR="00DE3777" w:rsidRDefault="00000000" w:rsidP="00DE3777">
            <w:pPr>
              <w:snapToGrid w:val="0"/>
              <w:spacing w:line="216" w:lineRule="auto"/>
              <w:rPr>
                <w:sz w:val="16"/>
                <w:szCs w:val="16"/>
              </w:rPr>
            </w:pPr>
            <w:sdt>
              <w:sdtPr>
                <w:rPr>
                  <w:rFonts w:hint="eastAsia"/>
                  <w:sz w:val="16"/>
                  <w:szCs w:val="16"/>
                </w:rPr>
                <w:id w:val="-691837009"/>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7AD935DD" w14:textId="2DFD2AF9"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4A783DD" w14:textId="77777777" w:rsidTr="003C2D26">
        <w:trPr>
          <w:cantSplit/>
          <w:trHeight w:val="243"/>
        </w:trPr>
        <w:tc>
          <w:tcPr>
            <w:tcW w:w="1418" w:type="dxa"/>
            <w:vMerge/>
            <w:shd w:val="clear" w:color="auto" w:fill="E7E6E6" w:themeFill="background2"/>
          </w:tcPr>
          <w:p w14:paraId="6179D51D"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42CDC5BD" w14:textId="03776F22" w:rsidR="00DE3777" w:rsidRPr="00F12089" w:rsidRDefault="00DE3777" w:rsidP="00DE3777">
            <w:pPr>
              <w:snapToGrid w:val="0"/>
              <w:spacing w:line="216" w:lineRule="auto"/>
              <w:jc w:val="left"/>
              <w:rPr>
                <w:sz w:val="16"/>
                <w:szCs w:val="16"/>
              </w:rPr>
            </w:pPr>
            <w:r>
              <w:rPr>
                <w:rFonts w:hint="eastAsia"/>
                <w:sz w:val="16"/>
                <w:szCs w:val="16"/>
              </w:rPr>
              <w:t>１０</w:t>
            </w:r>
          </w:p>
        </w:tc>
        <w:tc>
          <w:tcPr>
            <w:tcW w:w="5389" w:type="dxa"/>
            <w:gridSpan w:val="3"/>
            <w:shd w:val="clear" w:color="auto" w:fill="E7E6E6" w:themeFill="background2"/>
          </w:tcPr>
          <w:p w14:paraId="2DDBDFFC" w14:textId="6DCCDCF5" w:rsidR="00DE3777" w:rsidRDefault="00CF350B" w:rsidP="00DE3777">
            <w:pPr>
              <w:snapToGrid w:val="0"/>
              <w:spacing w:line="216" w:lineRule="auto"/>
              <w:rPr>
                <w:rFonts w:asciiTheme="minorEastAsia" w:hAnsiTheme="minorEastAsia"/>
                <w:sz w:val="16"/>
                <w:szCs w:val="16"/>
              </w:rPr>
            </w:pPr>
            <w:r>
              <w:rPr>
                <w:rFonts w:asciiTheme="minorEastAsia" w:hAnsiTheme="minorEastAsia" w:hint="eastAsia"/>
                <w:sz w:val="16"/>
                <w:szCs w:val="16"/>
              </w:rPr>
              <w:t>ＥＭＳ</w:t>
            </w:r>
            <w:r w:rsidR="00DE3777" w:rsidRPr="0082533A">
              <w:rPr>
                <w:rFonts w:asciiTheme="minorEastAsia" w:hAnsiTheme="minorEastAsia" w:hint="eastAsia"/>
                <w:sz w:val="16"/>
                <w:szCs w:val="16"/>
              </w:rPr>
              <w:t xml:space="preserve">制御出力後のリバンド分も検出する必要がある。 </w:t>
            </w:r>
          </w:p>
          <w:p w14:paraId="6B27B2EF" w14:textId="0C863F7E" w:rsidR="00DE3777" w:rsidRDefault="00DE3777" w:rsidP="00DE3777">
            <w:pPr>
              <w:snapToGrid w:val="0"/>
              <w:spacing w:line="216" w:lineRule="auto"/>
              <w:rPr>
                <w:rFonts w:asciiTheme="minorEastAsia" w:hAnsiTheme="minorEastAsia"/>
                <w:sz w:val="16"/>
                <w:szCs w:val="16"/>
              </w:rPr>
            </w:pP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11</w:t>
            </w:r>
            <w:r w:rsidRPr="0082533A">
              <w:rPr>
                <w:rFonts w:asciiTheme="minorEastAsia" w:hAnsiTheme="minorEastAsia" w:hint="eastAsia"/>
                <w:sz w:val="16"/>
                <w:szCs w:val="16"/>
              </w:rPr>
              <w:t>,P</w:t>
            </w:r>
            <w:r>
              <w:rPr>
                <w:rFonts w:asciiTheme="minorEastAsia" w:hAnsiTheme="minorEastAsia"/>
                <w:sz w:val="16"/>
                <w:szCs w:val="16"/>
              </w:rPr>
              <w:t>18</w:t>
            </w:r>
            <w:r>
              <w:rPr>
                <w:rFonts w:hint="eastAsia"/>
                <w:sz w:val="16"/>
                <w:szCs w:val="16"/>
              </w:rPr>
              <w:t>]</w:t>
            </w:r>
          </w:p>
        </w:tc>
        <w:tc>
          <w:tcPr>
            <w:tcW w:w="3683" w:type="dxa"/>
            <w:gridSpan w:val="2"/>
            <w:shd w:val="clear" w:color="auto" w:fill="FFFFFF" w:themeFill="background1"/>
          </w:tcPr>
          <w:p w14:paraId="4E429A67" w14:textId="665CBBCF" w:rsidR="00DE3777" w:rsidRDefault="00000000" w:rsidP="00DE3777">
            <w:pPr>
              <w:snapToGrid w:val="0"/>
              <w:spacing w:line="216" w:lineRule="auto"/>
              <w:rPr>
                <w:sz w:val="16"/>
                <w:szCs w:val="16"/>
              </w:rPr>
            </w:pPr>
            <w:sdt>
              <w:sdtPr>
                <w:rPr>
                  <w:rFonts w:hint="eastAsia"/>
                  <w:sz w:val="16"/>
                  <w:szCs w:val="16"/>
                </w:rPr>
                <w:id w:val="448436705"/>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6D085B68" w14:textId="5630F594"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63486FCA" w14:textId="77777777" w:rsidTr="003C2D26">
        <w:trPr>
          <w:cantSplit/>
          <w:trHeight w:val="243"/>
        </w:trPr>
        <w:tc>
          <w:tcPr>
            <w:tcW w:w="1418" w:type="dxa"/>
            <w:vMerge/>
            <w:shd w:val="clear" w:color="auto" w:fill="E7E6E6" w:themeFill="background2"/>
          </w:tcPr>
          <w:p w14:paraId="0BD9E95B"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222138DD" w14:textId="59E113CA" w:rsidR="00DE3777" w:rsidRPr="00F12089" w:rsidRDefault="00DE3777" w:rsidP="00DE3777">
            <w:pPr>
              <w:snapToGrid w:val="0"/>
              <w:spacing w:line="216" w:lineRule="auto"/>
              <w:jc w:val="left"/>
              <w:rPr>
                <w:sz w:val="16"/>
                <w:szCs w:val="16"/>
              </w:rPr>
            </w:pPr>
            <w:r>
              <w:rPr>
                <w:rFonts w:hint="eastAsia"/>
                <w:sz w:val="16"/>
                <w:szCs w:val="16"/>
              </w:rPr>
              <w:t>１１</w:t>
            </w:r>
          </w:p>
        </w:tc>
        <w:tc>
          <w:tcPr>
            <w:tcW w:w="5389" w:type="dxa"/>
            <w:gridSpan w:val="3"/>
            <w:shd w:val="clear" w:color="auto" w:fill="E7E6E6" w:themeFill="background2"/>
          </w:tcPr>
          <w:p w14:paraId="5696EBE7" w14:textId="5244623E" w:rsidR="00DE3777" w:rsidRDefault="00313482"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ＥＭＳ</w:t>
            </w:r>
            <w:r w:rsidR="00DE3777">
              <w:rPr>
                <w:rFonts w:asciiTheme="minorEastAsia" w:hAnsiTheme="minorEastAsia" w:hint="eastAsia"/>
                <w:sz w:val="16"/>
                <w:szCs w:val="16"/>
              </w:rPr>
              <w:t>機器の</w:t>
            </w:r>
            <w:r w:rsidR="00DE3777" w:rsidRPr="0082533A">
              <w:rPr>
                <w:rFonts w:asciiTheme="minorEastAsia" w:hAnsiTheme="minorEastAsia" w:hint="eastAsia"/>
                <w:sz w:val="16"/>
                <w:szCs w:val="16"/>
              </w:rPr>
              <w:t>データを計測する周期を</w:t>
            </w:r>
            <w:r w:rsidR="00DE3777">
              <w:rPr>
                <w:rFonts w:asciiTheme="minorEastAsia" w:hAnsiTheme="minorEastAsia" w:hint="eastAsia"/>
                <w:sz w:val="16"/>
                <w:szCs w:val="16"/>
              </w:rPr>
              <w:t>記載すること</w:t>
            </w:r>
            <w:r w:rsidR="00DE3777" w:rsidRPr="0082533A">
              <w:rPr>
                <w:rFonts w:asciiTheme="minorEastAsia" w:hAnsiTheme="minorEastAsia" w:hint="eastAsia"/>
                <w:sz w:val="16"/>
                <w:szCs w:val="16"/>
              </w:rPr>
              <w:t>。</w:t>
            </w:r>
          </w:p>
          <w:p w14:paraId="6F8F2CAE" w14:textId="3D05E0E3" w:rsidR="00DE3777" w:rsidRDefault="00DE3777" w:rsidP="00DE3777">
            <w:pPr>
              <w:snapToGrid w:val="0"/>
              <w:spacing w:line="216" w:lineRule="auto"/>
              <w:rPr>
                <w:rFonts w:asciiTheme="minorEastAsia" w:hAnsiTheme="minorEastAsia"/>
                <w:sz w:val="16"/>
                <w:szCs w:val="16"/>
              </w:rPr>
            </w:pPr>
            <w:r>
              <w:rPr>
                <w:rFonts w:asciiTheme="minorEastAsia" w:hAnsiTheme="minorEastAsia" w:hint="eastAsia"/>
                <w:sz w:val="16"/>
                <w:szCs w:val="16"/>
              </w:rPr>
              <w:t>記入例：</w:t>
            </w:r>
            <w:r w:rsidRPr="0082533A">
              <w:rPr>
                <w:rFonts w:asciiTheme="minorEastAsia" w:hAnsiTheme="minorEastAsia" w:hint="eastAsia"/>
                <w:sz w:val="16"/>
                <w:szCs w:val="16"/>
              </w:rPr>
              <w:t>「</w:t>
            </w:r>
            <w:r w:rsidR="0081484C">
              <w:rPr>
                <w:rFonts w:asciiTheme="minorEastAsia" w:hAnsiTheme="minorEastAsia" w:hint="eastAsia"/>
                <w:sz w:val="16"/>
                <w:szCs w:val="16"/>
              </w:rPr>
              <w:t>３０</w:t>
            </w:r>
            <w:r w:rsidRPr="0082533A">
              <w:rPr>
                <w:rFonts w:asciiTheme="minorEastAsia" w:hAnsiTheme="minorEastAsia" w:hint="eastAsia"/>
                <w:sz w:val="16"/>
                <w:szCs w:val="16"/>
              </w:rPr>
              <w:t>分周期でリバンド検出が可能か</w:t>
            </w:r>
            <w:r>
              <w:rPr>
                <w:rFonts w:asciiTheme="minorEastAsia" w:hAnsiTheme="minorEastAsia" w:hint="eastAsia"/>
                <w:sz w:val="16"/>
                <w:szCs w:val="16"/>
              </w:rPr>
              <w:t>等</w:t>
            </w:r>
            <w:r w:rsidRPr="0082533A">
              <w:rPr>
                <w:rFonts w:asciiTheme="minorEastAsia" w:hAnsiTheme="minorEastAsia" w:hint="eastAsia"/>
                <w:sz w:val="16"/>
                <w:szCs w:val="16"/>
              </w:rPr>
              <w:t>の確認。」</w:t>
            </w: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11</w:t>
            </w:r>
            <w:r w:rsidRPr="0082533A">
              <w:rPr>
                <w:rFonts w:asciiTheme="minorEastAsia" w:hAnsiTheme="minorEastAsia" w:hint="eastAsia"/>
                <w:sz w:val="16"/>
                <w:szCs w:val="16"/>
              </w:rPr>
              <w:t>,P</w:t>
            </w:r>
            <w:r>
              <w:rPr>
                <w:rFonts w:asciiTheme="minorEastAsia" w:hAnsiTheme="minorEastAsia"/>
                <w:sz w:val="16"/>
                <w:szCs w:val="16"/>
              </w:rPr>
              <w:t>18</w:t>
            </w:r>
            <w:r>
              <w:rPr>
                <w:rFonts w:hint="eastAsia"/>
                <w:sz w:val="16"/>
                <w:szCs w:val="16"/>
              </w:rPr>
              <w:t>]</w:t>
            </w:r>
          </w:p>
        </w:tc>
        <w:tc>
          <w:tcPr>
            <w:tcW w:w="3683" w:type="dxa"/>
            <w:gridSpan w:val="2"/>
            <w:shd w:val="clear" w:color="auto" w:fill="FFFFFF" w:themeFill="background1"/>
          </w:tcPr>
          <w:p w14:paraId="62B20A77" w14:textId="77777777" w:rsidR="00DE3777" w:rsidRPr="00F12089" w:rsidRDefault="00DE3777" w:rsidP="00DE3777">
            <w:pPr>
              <w:snapToGrid w:val="0"/>
              <w:spacing w:line="216" w:lineRule="auto"/>
              <w:rPr>
                <w:sz w:val="16"/>
                <w:szCs w:val="16"/>
              </w:rPr>
            </w:pPr>
          </w:p>
        </w:tc>
      </w:tr>
      <w:tr w:rsidR="00DE3777" w:rsidRPr="00F12089" w14:paraId="2C04ED21" w14:textId="77777777" w:rsidTr="005C246A">
        <w:trPr>
          <w:cantSplit/>
          <w:trHeight w:val="243"/>
        </w:trPr>
        <w:tc>
          <w:tcPr>
            <w:tcW w:w="1418" w:type="dxa"/>
            <w:vMerge/>
            <w:shd w:val="clear" w:color="auto" w:fill="E7E6E6" w:themeFill="background2"/>
          </w:tcPr>
          <w:p w14:paraId="2257ACFE"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0DF2456F" w14:textId="5928CC20" w:rsidR="00DE3777" w:rsidRPr="00F12089" w:rsidRDefault="00DE3777" w:rsidP="00DE3777">
            <w:pPr>
              <w:snapToGrid w:val="0"/>
              <w:spacing w:line="216" w:lineRule="auto"/>
              <w:jc w:val="left"/>
              <w:rPr>
                <w:sz w:val="16"/>
                <w:szCs w:val="16"/>
              </w:rPr>
            </w:pPr>
            <w:r>
              <w:rPr>
                <w:rFonts w:hint="eastAsia"/>
                <w:sz w:val="16"/>
                <w:szCs w:val="16"/>
              </w:rPr>
              <w:t>１２</w:t>
            </w:r>
          </w:p>
        </w:tc>
        <w:tc>
          <w:tcPr>
            <w:tcW w:w="5389" w:type="dxa"/>
            <w:gridSpan w:val="3"/>
            <w:shd w:val="clear" w:color="auto" w:fill="E7E6E6" w:themeFill="background2"/>
          </w:tcPr>
          <w:p w14:paraId="225E653B" w14:textId="3EDCDBE6" w:rsidR="00DE3777" w:rsidRDefault="00DE3777" w:rsidP="005C246A">
            <w:pPr>
              <w:tabs>
                <w:tab w:val="left" w:pos="972"/>
              </w:tabs>
              <w:snapToGrid w:val="0"/>
              <w:spacing w:line="216" w:lineRule="auto"/>
              <w:rPr>
                <w:rFonts w:asciiTheme="minorEastAsia" w:hAnsiTheme="minorEastAsia"/>
                <w:sz w:val="16"/>
                <w:szCs w:val="16"/>
              </w:rPr>
            </w:pPr>
            <w:r w:rsidRPr="0082533A">
              <w:rPr>
                <w:rFonts w:asciiTheme="minorEastAsia" w:hAnsiTheme="minorEastAsia" w:hint="eastAsia"/>
                <w:sz w:val="16"/>
                <w:szCs w:val="16"/>
              </w:rPr>
              <w:t>電力以外の、ガス、油</w:t>
            </w:r>
            <w:r>
              <w:rPr>
                <w:rFonts w:asciiTheme="minorEastAsia" w:hAnsiTheme="minorEastAsia" w:hint="eastAsia"/>
                <w:sz w:val="16"/>
                <w:szCs w:val="16"/>
              </w:rPr>
              <w:t>等</w:t>
            </w:r>
            <w:r w:rsidRPr="0082533A">
              <w:rPr>
                <w:rFonts w:asciiTheme="minorEastAsia" w:hAnsiTheme="minorEastAsia" w:hint="eastAsia"/>
                <w:sz w:val="16"/>
                <w:szCs w:val="16"/>
              </w:rPr>
              <w:t>の一次エネルギーの計測に関して、補助対象設備の使用量にガスや油が含まれる場合、自動計測</w:t>
            </w:r>
            <w:r>
              <w:rPr>
                <w:rFonts w:asciiTheme="minorEastAsia" w:hAnsiTheme="minorEastAsia" w:hint="eastAsia"/>
                <w:sz w:val="16"/>
                <w:szCs w:val="16"/>
              </w:rPr>
              <w:t>は可能か</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11</w:t>
            </w:r>
            <w:r>
              <w:rPr>
                <w:rFonts w:hint="eastAsia"/>
                <w:sz w:val="16"/>
                <w:szCs w:val="16"/>
              </w:rPr>
              <w:t>]</w:t>
            </w:r>
          </w:p>
        </w:tc>
        <w:tc>
          <w:tcPr>
            <w:tcW w:w="3683" w:type="dxa"/>
            <w:gridSpan w:val="2"/>
            <w:shd w:val="clear" w:color="auto" w:fill="FFFFFF" w:themeFill="background1"/>
          </w:tcPr>
          <w:p w14:paraId="1A5E3ADD" w14:textId="77777777" w:rsidR="00DE3777" w:rsidRPr="00F12089" w:rsidRDefault="00DE3777" w:rsidP="00DE3777">
            <w:pPr>
              <w:snapToGrid w:val="0"/>
              <w:spacing w:line="216" w:lineRule="auto"/>
              <w:rPr>
                <w:sz w:val="16"/>
                <w:szCs w:val="16"/>
              </w:rPr>
            </w:pPr>
          </w:p>
        </w:tc>
      </w:tr>
      <w:tr w:rsidR="00DE3777" w:rsidRPr="00F12089" w14:paraId="3BC778CA" w14:textId="77777777" w:rsidTr="005C246A">
        <w:trPr>
          <w:cantSplit/>
          <w:trHeight w:val="243"/>
        </w:trPr>
        <w:tc>
          <w:tcPr>
            <w:tcW w:w="1418" w:type="dxa"/>
            <w:vMerge/>
            <w:shd w:val="clear" w:color="auto" w:fill="E7E6E6" w:themeFill="background2"/>
          </w:tcPr>
          <w:p w14:paraId="18BEF3CD"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665EDF05" w14:textId="5EAFD114" w:rsidR="00DE3777" w:rsidRPr="00F12089" w:rsidRDefault="00DE3777" w:rsidP="00DE3777">
            <w:pPr>
              <w:snapToGrid w:val="0"/>
              <w:spacing w:line="216" w:lineRule="auto"/>
              <w:jc w:val="left"/>
              <w:rPr>
                <w:sz w:val="16"/>
                <w:szCs w:val="16"/>
              </w:rPr>
            </w:pPr>
            <w:r>
              <w:rPr>
                <w:rFonts w:hint="eastAsia"/>
                <w:sz w:val="16"/>
                <w:szCs w:val="16"/>
              </w:rPr>
              <w:t>１３</w:t>
            </w:r>
          </w:p>
        </w:tc>
        <w:tc>
          <w:tcPr>
            <w:tcW w:w="5389" w:type="dxa"/>
            <w:gridSpan w:val="3"/>
            <w:shd w:val="clear" w:color="auto" w:fill="E7E6E6" w:themeFill="background2"/>
          </w:tcPr>
          <w:p w14:paraId="609EAFD6" w14:textId="09201B9B"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制御の計測ポイントとなる、温度、湿度、流量、圧力</w:t>
            </w:r>
            <w:r>
              <w:rPr>
                <w:rFonts w:asciiTheme="minorEastAsia" w:hAnsiTheme="minorEastAsia" w:hint="eastAsia"/>
                <w:sz w:val="16"/>
                <w:szCs w:val="16"/>
              </w:rPr>
              <w:t>等の</w:t>
            </w:r>
            <w:r w:rsidRPr="0082533A">
              <w:rPr>
                <w:rFonts w:asciiTheme="minorEastAsia" w:hAnsiTheme="minorEastAsia" w:hint="eastAsia"/>
                <w:sz w:val="16"/>
                <w:szCs w:val="16"/>
              </w:rPr>
              <w:t>計測</w:t>
            </w:r>
            <w:r>
              <w:rPr>
                <w:rFonts w:asciiTheme="minorEastAsia" w:hAnsiTheme="minorEastAsia" w:hint="eastAsia"/>
                <w:sz w:val="16"/>
                <w:szCs w:val="16"/>
              </w:rPr>
              <w:t>は可能か。[</w:t>
            </w:r>
            <w:r w:rsidRPr="0082533A">
              <w:rPr>
                <w:rFonts w:asciiTheme="minorEastAsia" w:hAnsiTheme="minorEastAsia" w:hint="eastAsia"/>
                <w:sz w:val="16"/>
                <w:szCs w:val="16"/>
              </w:rPr>
              <w:t>P11]</w:t>
            </w:r>
          </w:p>
        </w:tc>
        <w:tc>
          <w:tcPr>
            <w:tcW w:w="3683" w:type="dxa"/>
            <w:gridSpan w:val="2"/>
            <w:shd w:val="clear" w:color="auto" w:fill="FFFFFF" w:themeFill="background1"/>
          </w:tcPr>
          <w:p w14:paraId="42CC8999" w14:textId="77777777" w:rsidR="00DE3777" w:rsidRPr="00F12089" w:rsidRDefault="00DE3777" w:rsidP="00DE3777">
            <w:pPr>
              <w:snapToGrid w:val="0"/>
              <w:spacing w:line="216" w:lineRule="auto"/>
              <w:rPr>
                <w:sz w:val="16"/>
                <w:szCs w:val="16"/>
              </w:rPr>
            </w:pPr>
          </w:p>
        </w:tc>
      </w:tr>
      <w:tr w:rsidR="00DE3777" w:rsidRPr="00F12089" w14:paraId="0C39E3C9" w14:textId="77777777" w:rsidTr="005C246A">
        <w:trPr>
          <w:cantSplit/>
          <w:trHeight w:val="200"/>
        </w:trPr>
        <w:tc>
          <w:tcPr>
            <w:tcW w:w="1418" w:type="dxa"/>
            <w:vMerge/>
            <w:shd w:val="clear" w:color="auto" w:fill="E7E6E6" w:themeFill="background2"/>
          </w:tcPr>
          <w:p w14:paraId="46F88246"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52A3DC10" w14:textId="743E8800" w:rsidR="00DE3777" w:rsidRPr="00F12089" w:rsidRDefault="00DE3777" w:rsidP="00DE3777">
            <w:pPr>
              <w:snapToGrid w:val="0"/>
              <w:spacing w:line="216" w:lineRule="auto"/>
              <w:jc w:val="left"/>
              <w:rPr>
                <w:sz w:val="16"/>
                <w:szCs w:val="16"/>
              </w:rPr>
            </w:pPr>
            <w:r>
              <w:rPr>
                <w:rFonts w:hint="eastAsia"/>
                <w:sz w:val="16"/>
                <w:szCs w:val="16"/>
              </w:rPr>
              <w:t>１４</w:t>
            </w:r>
          </w:p>
        </w:tc>
        <w:tc>
          <w:tcPr>
            <w:tcW w:w="5389" w:type="dxa"/>
            <w:gridSpan w:val="3"/>
            <w:shd w:val="clear" w:color="auto" w:fill="E7E6E6" w:themeFill="background2"/>
          </w:tcPr>
          <w:p w14:paraId="733E3564" w14:textId="39A977E1" w:rsidR="00DE3777" w:rsidRDefault="00313482" w:rsidP="005C246A">
            <w:pPr>
              <w:spacing w:line="240" w:lineRule="exact"/>
              <w:rPr>
                <w:rFonts w:asciiTheme="minorEastAsia" w:hAnsiTheme="minorEastAsia"/>
                <w:sz w:val="16"/>
                <w:szCs w:val="16"/>
              </w:rPr>
            </w:pPr>
            <w:r w:rsidRPr="0082533A">
              <w:rPr>
                <w:rFonts w:asciiTheme="minorEastAsia" w:hAnsiTheme="minorEastAsia" w:hint="eastAsia"/>
                <w:sz w:val="16"/>
                <w:szCs w:val="16"/>
              </w:rPr>
              <w:t>ＥＭＳ</w:t>
            </w:r>
            <w:r w:rsidR="00DE3777" w:rsidRPr="0082533A">
              <w:rPr>
                <w:rFonts w:asciiTheme="minorEastAsia" w:hAnsiTheme="minorEastAsia" w:hint="eastAsia"/>
                <w:sz w:val="16"/>
                <w:szCs w:val="16"/>
              </w:rPr>
              <w:t>制御</w:t>
            </w:r>
            <w:r w:rsidR="00DE3777">
              <w:rPr>
                <w:rFonts w:asciiTheme="minorEastAsia" w:hAnsiTheme="minorEastAsia" w:hint="eastAsia"/>
                <w:sz w:val="16"/>
                <w:szCs w:val="16"/>
              </w:rPr>
              <w:t>について</w:t>
            </w:r>
            <w:r w:rsidR="00DE3777" w:rsidRPr="0082533A">
              <w:rPr>
                <w:rFonts w:asciiTheme="minorEastAsia" w:hAnsiTheme="minorEastAsia" w:hint="eastAsia"/>
                <w:sz w:val="16"/>
                <w:szCs w:val="16"/>
              </w:rPr>
              <w:t>、拠点（ローカル）側とクラウドサーバ側</w:t>
            </w:r>
            <w:r w:rsidR="00DE3777">
              <w:rPr>
                <w:rFonts w:asciiTheme="minorEastAsia" w:hAnsiTheme="minorEastAsia" w:hint="eastAsia"/>
                <w:sz w:val="16"/>
                <w:szCs w:val="16"/>
              </w:rPr>
              <w:t>にて</w:t>
            </w:r>
            <w:r w:rsidR="00DE3777" w:rsidRPr="0082533A">
              <w:rPr>
                <w:rFonts w:asciiTheme="minorEastAsia" w:hAnsiTheme="minorEastAsia" w:hint="eastAsia"/>
                <w:sz w:val="16"/>
                <w:szCs w:val="16"/>
              </w:rPr>
              <w:t>行える制御は</w:t>
            </w:r>
            <w:r w:rsidR="00DE3777">
              <w:rPr>
                <w:rFonts w:asciiTheme="minorEastAsia" w:hAnsiTheme="minorEastAsia" w:hint="eastAsia"/>
                <w:sz w:val="16"/>
                <w:szCs w:val="16"/>
              </w:rPr>
              <w:t>同一か。</w:t>
            </w:r>
            <w:r w:rsidR="00DE3777" w:rsidRPr="0082533A">
              <w:rPr>
                <w:rFonts w:asciiTheme="minorEastAsia" w:hAnsiTheme="minorEastAsia" w:hint="eastAsia"/>
                <w:sz w:val="16"/>
                <w:szCs w:val="16"/>
              </w:rPr>
              <w:t>[P11]</w:t>
            </w:r>
          </w:p>
        </w:tc>
        <w:tc>
          <w:tcPr>
            <w:tcW w:w="3683" w:type="dxa"/>
            <w:gridSpan w:val="2"/>
            <w:shd w:val="clear" w:color="auto" w:fill="FFFFFF" w:themeFill="background1"/>
          </w:tcPr>
          <w:p w14:paraId="34932687" w14:textId="77777777" w:rsidR="00DE3777" w:rsidRPr="00F12089" w:rsidRDefault="00DE3777" w:rsidP="00DE3777">
            <w:pPr>
              <w:snapToGrid w:val="0"/>
              <w:spacing w:line="216" w:lineRule="auto"/>
              <w:rPr>
                <w:sz w:val="16"/>
                <w:szCs w:val="16"/>
              </w:rPr>
            </w:pPr>
          </w:p>
        </w:tc>
      </w:tr>
      <w:tr w:rsidR="00DE3777" w:rsidRPr="00F12089" w14:paraId="72759165" w14:textId="77777777" w:rsidTr="005C246A">
        <w:trPr>
          <w:cantSplit/>
          <w:trHeight w:val="283"/>
        </w:trPr>
        <w:tc>
          <w:tcPr>
            <w:tcW w:w="1418" w:type="dxa"/>
            <w:vMerge/>
            <w:shd w:val="clear" w:color="auto" w:fill="E7E6E6" w:themeFill="background2"/>
          </w:tcPr>
          <w:p w14:paraId="08B0F5BB"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6D97176" w14:textId="341D7838" w:rsidR="00DE3777" w:rsidRPr="00F12089" w:rsidRDefault="00DE3777" w:rsidP="00DE3777">
            <w:pPr>
              <w:snapToGrid w:val="0"/>
              <w:spacing w:line="216" w:lineRule="auto"/>
              <w:jc w:val="left"/>
              <w:rPr>
                <w:sz w:val="16"/>
                <w:szCs w:val="16"/>
              </w:rPr>
            </w:pPr>
            <w:r>
              <w:rPr>
                <w:rFonts w:hint="eastAsia"/>
                <w:sz w:val="16"/>
                <w:szCs w:val="16"/>
              </w:rPr>
              <w:t>１５</w:t>
            </w:r>
          </w:p>
        </w:tc>
        <w:tc>
          <w:tcPr>
            <w:tcW w:w="5389" w:type="dxa"/>
            <w:gridSpan w:val="3"/>
            <w:shd w:val="clear" w:color="auto" w:fill="E7E6E6" w:themeFill="background2"/>
          </w:tcPr>
          <w:p w14:paraId="4EE29DA6" w14:textId="7B7E38E0" w:rsidR="00DE3777" w:rsidRPr="00544A4D" w:rsidRDefault="00DE3777" w:rsidP="005C246A">
            <w:pPr>
              <w:spacing w:line="240" w:lineRule="exact"/>
              <w:rPr>
                <w:rFonts w:asciiTheme="minorEastAsia" w:hAnsiTheme="minorEastAsia"/>
                <w:sz w:val="16"/>
                <w:szCs w:val="16"/>
              </w:rPr>
            </w:pPr>
            <w:r w:rsidRPr="004042D7">
              <w:rPr>
                <w:rFonts w:asciiTheme="minorEastAsia" w:hAnsiTheme="minorEastAsia" w:hint="eastAsia"/>
                <w:color w:val="000000" w:themeColor="text1"/>
                <w:sz w:val="16"/>
                <w:szCs w:val="16"/>
              </w:rPr>
              <w:t>事業所のエネルギー使用量を原油換算klで閲覧できる事は可能か。</w:t>
            </w:r>
            <w:r w:rsidRPr="0082533A">
              <w:rPr>
                <w:rFonts w:asciiTheme="minorEastAsia" w:hAnsiTheme="minorEastAsia" w:hint="eastAsia"/>
                <w:sz w:val="16"/>
                <w:szCs w:val="16"/>
              </w:rPr>
              <w:t>[P11]</w:t>
            </w:r>
          </w:p>
        </w:tc>
        <w:tc>
          <w:tcPr>
            <w:tcW w:w="3683" w:type="dxa"/>
            <w:gridSpan w:val="2"/>
            <w:shd w:val="clear" w:color="auto" w:fill="FFFFFF" w:themeFill="background1"/>
          </w:tcPr>
          <w:p w14:paraId="66C6C4B7" w14:textId="77777777" w:rsidR="00DE3777" w:rsidRPr="00F12089" w:rsidRDefault="00DE3777" w:rsidP="00DE3777">
            <w:pPr>
              <w:snapToGrid w:val="0"/>
              <w:spacing w:line="216" w:lineRule="auto"/>
              <w:rPr>
                <w:sz w:val="16"/>
                <w:szCs w:val="16"/>
              </w:rPr>
            </w:pPr>
          </w:p>
        </w:tc>
      </w:tr>
      <w:tr w:rsidR="00DE3777" w:rsidRPr="00F12089" w14:paraId="5F6FA305" w14:textId="77777777" w:rsidTr="005C246A">
        <w:trPr>
          <w:cantSplit/>
          <w:trHeight w:val="283"/>
        </w:trPr>
        <w:tc>
          <w:tcPr>
            <w:tcW w:w="1418" w:type="dxa"/>
            <w:vMerge/>
            <w:shd w:val="clear" w:color="auto" w:fill="E7E6E6" w:themeFill="background2"/>
          </w:tcPr>
          <w:p w14:paraId="4BDDADD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2A98FA2" w14:textId="0E49F769" w:rsidR="00DE3777" w:rsidRPr="00F12089" w:rsidRDefault="00DE3777" w:rsidP="00DE3777">
            <w:pPr>
              <w:snapToGrid w:val="0"/>
              <w:spacing w:line="216" w:lineRule="auto"/>
              <w:jc w:val="left"/>
              <w:rPr>
                <w:sz w:val="16"/>
                <w:szCs w:val="16"/>
              </w:rPr>
            </w:pPr>
            <w:r>
              <w:rPr>
                <w:rFonts w:hint="eastAsia"/>
                <w:sz w:val="16"/>
                <w:szCs w:val="16"/>
              </w:rPr>
              <w:t>１６</w:t>
            </w:r>
          </w:p>
        </w:tc>
        <w:tc>
          <w:tcPr>
            <w:tcW w:w="5389" w:type="dxa"/>
            <w:gridSpan w:val="3"/>
            <w:shd w:val="clear" w:color="auto" w:fill="E7E6E6" w:themeFill="background2"/>
          </w:tcPr>
          <w:p w14:paraId="2DF81B1C" w14:textId="4ECFE312"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クラウドサーバ側でしか行えない</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制御があ</w:t>
            </w:r>
            <w:r>
              <w:rPr>
                <w:rFonts w:asciiTheme="minorEastAsia" w:hAnsiTheme="minorEastAsia" w:hint="eastAsia"/>
                <w:sz w:val="16"/>
                <w:szCs w:val="16"/>
              </w:rPr>
              <w:t>る</w:t>
            </w:r>
            <w:r w:rsidRPr="0082533A">
              <w:rPr>
                <w:rFonts w:asciiTheme="minorEastAsia" w:hAnsiTheme="minorEastAsia" w:hint="eastAsia"/>
                <w:sz w:val="16"/>
                <w:szCs w:val="16"/>
              </w:rPr>
              <w:t>か。[P11]</w:t>
            </w:r>
          </w:p>
        </w:tc>
        <w:tc>
          <w:tcPr>
            <w:tcW w:w="3683" w:type="dxa"/>
            <w:gridSpan w:val="2"/>
            <w:shd w:val="clear" w:color="auto" w:fill="FFFFFF" w:themeFill="background1"/>
          </w:tcPr>
          <w:p w14:paraId="2234D22C" w14:textId="77777777" w:rsidR="00DE3777" w:rsidRPr="00F12089" w:rsidRDefault="00DE3777" w:rsidP="00DE3777">
            <w:pPr>
              <w:snapToGrid w:val="0"/>
              <w:spacing w:line="216" w:lineRule="auto"/>
              <w:rPr>
                <w:sz w:val="16"/>
                <w:szCs w:val="16"/>
              </w:rPr>
            </w:pPr>
          </w:p>
        </w:tc>
      </w:tr>
      <w:tr w:rsidR="00DE3777" w:rsidRPr="00F12089" w14:paraId="41DED743" w14:textId="77777777" w:rsidTr="005C246A">
        <w:trPr>
          <w:cantSplit/>
          <w:trHeight w:val="243"/>
        </w:trPr>
        <w:tc>
          <w:tcPr>
            <w:tcW w:w="1418" w:type="dxa"/>
            <w:vMerge/>
            <w:shd w:val="clear" w:color="auto" w:fill="E7E6E6" w:themeFill="background2"/>
          </w:tcPr>
          <w:p w14:paraId="21FE42A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190813E6" w14:textId="04223225" w:rsidR="00DE3777" w:rsidRPr="00F12089" w:rsidRDefault="00DE3777" w:rsidP="00DE3777">
            <w:pPr>
              <w:snapToGrid w:val="0"/>
              <w:spacing w:line="216" w:lineRule="auto"/>
              <w:jc w:val="left"/>
              <w:rPr>
                <w:sz w:val="16"/>
                <w:szCs w:val="16"/>
              </w:rPr>
            </w:pPr>
            <w:r>
              <w:rPr>
                <w:rFonts w:hint="eastAsia"/>
                <w:sz w:val="16"/>
                <w:szCs w:val="16"/>
              </w:rPr>
              <w:t>１７</w:t>
            </w:r>
          </w:p>
        </w:tc>
        <w:tc>
          <w:tcPr>
            <w:tcW w:w="5389" w:type="dxa"/>
            <w:gridSpan w:val="3"/>
            <w:shd w:val="clear" w:color="auto" w:fill="E7E6E6" w:themeFill="background2"/>
          </w:tcPr>
          <w:p w14:paraId="65F02942" w14:textId="0FD8ED52" w:rsidR="00DE3777" w:rsidRDefault="00CF350B" w:rsidP="005C246A">
            <w:pPr>
              <w:snapToGrid w:val="0"/>
              <w:spacing w:line="216" w:lineRule="auto"/>
              <w:rPr>
                <w:rFonts w:asciiTheme="minorEastAsia" w:hAnsiTheme="minorEastAsia"/>
                <w:sz w:val="16"/>
                <w:szCs w:val="16"/>
              </w:rPr>
            </w:pPr>
            <w:r>
              <w:rPr>
                <w:rFonts w:asciiTheme="minorEastAsia" w:hAnsiTheme="minorEastAsia" w:hint="eastAsia"/>
                <w:sz w:val="16"/>
                <w:szCs w:val="16"/>
              </w:rPr>
              <w:t>ＥＭＳ</w:t>
            </w:r>
            <w:r w:rsidR="00DE3777" w:rsidRPr="0082533A">
              <w:rPr>
                <w:rFonts w:asciiTheme="minorEastAsia" w:hAnsiTheme="minorEastAsia" w:hint="eastAsia"/>
                <w:sz w:val="16"/>
                <w:szCs w:val="16"/>
              </w:rPr>
              <w:t>制御はエネルギー管理支援サービス終了後でも</w:t>
            </w:r>
            <w:r w:rsidR="00716A9B">
              <w:rPr>
                <w:rFonts w:asciiTheme="minorEastAsia" w:hAnsiTheme="minorEastAsia" w:hint="eastAsia"/>
                <w:sz w:val="16"/>
                <w:szCs w:val="16"/>
              </w:rPr>
              <w:t>最長の</w:t>
            </w:r>
            <w:r w:rsidR="00DE3777" w:rsidRPr="0082533A">
              <w:rPr>
                <w:rFonts w:asciiTheme="minorEastAsia" w:hAnsiTheme="minorEastAsia" w:hint="eastAsia"/>
                <w:sz w:val="16"/>
                <w:szCs w:val="16"/>
              </w:rPr>
              <w:t>処分制限期間動作する必要がある</w:t>
            </w:r>
            <w:r w:rsidR="00DE3777">
              <w:rPr>
                <w:rFonts w:asciiTheme="minorEastAsia" w:hAnsiTheme="minorEastAsia" w:hint="eastAsia"/>
                <w:sz w:val="16"/>
                <w:szCs w:val="16"/>
              </w:rPr>
              <w:t>。</w:t>
            </w:r>
            <w:r w:rsidR="00DE3777" w:rsidRPr="0082533A">
              <w:rPr>
                <w:rFonts w:asciiTheme="minorEastAsia" w:hAnsiTheme="minorEastAsia" w:hint="eastAsia"/>
                <w:sz w:val="16"/>
                <w:szCs w:val="16"/>
              </w:rPr>
              <w:t xml:space="preserve">[P1-⑦] </w:t>
            </w:r>
          </w:p>
        </w:tc>
        <w:tc>
          <w:tcPr>
            <w:tcW w:w="3683" w:type="dxa"/>
            <w:gridSpan w:val="2"/>
            <w:shd w:val="clear" w:color="auto" w:fill="FFFFFF" w:themeFill="background1"/>
          </w:tcPr>
          <w:p w14:paraId="496BA67D" w14:textId="55799744" w:rsidR="00DE3777" w:rsidRPr="00F12089" w:rsidRDefault="00DE3777" w:rsidP="00DE3777">
            <w:pPr>
              <w:snapToGrid w:val="0"/>
              <w:spacing w:line="216" w:lineRule="auto"/>
              <w:rPr>
                <w:sz w:val="16"/>
                <w:szCs w:val="16"/>
              </w:rPr>
            </w:pPr>
          </w:p>
        </w:tc>
      </w:tr>
      <w:tr w:rsidR="00DE3777" w:rsidRPr="00F12089" w14:paraId="6DD6C7CB" w14:textId="77777777" w:rsidTr="005C246A">
        <w:trPr>
          <w:cantSplit/>
          <w:trHeight w:val="243"/>
        </w:trPr>
        <w:tc>
          <w:tcPr>
            <w:tcW w:w="1418" w:type="dxa"/>
            <w:vMerge/>
            <w:tcBorders>
              <w:bottom w:val="single" w:sz="4" w:space="0" w:color="E7E6E6" w:themeColor="background2"/>
            </w:tcBorders>
            <w:shd w:val="clear" w:color="auto" w:fill="E7E6E6" w:themeFill="background2"/>
          </w:tcPr>
          <w:p w14:paraId="4B2682EF"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7833FAE8" w14:textId="42DAD967" w:rsidR="00DE3777" w:rsidRPr="00F12089" w:rsidRDefault="00DE3777" w:rsidP="00DE3777">
            <w:pPr>
              <w:snapToGrid w:val="0"/>
              <w:spacing w:line="216" w:lineRule="auto"/>
              <w:jc w:val="left"/>
              <w:rPr>
                <w:sz w:val="16"/>
                <w:szCs w:val="16"/>
              </w:rPr>
            </w:pPr>
            <w:r>
              <w:rPr>
                <w:rFonts w:hint="eastAsia"/>
                <w:sz w:val="16"/>
                <w:szCs w:val="16"/>
              </w:rPr>
              <w:t>１８</w:t>
            </w:r>
          </w:p>
        </w:tc>
        <w:tc>
          <w:tcPr>
            <w:tcW w:w="5389" w:type="dxa"/>
            <w:gridSpan w:val="3"/>
            <w:shd w:val="clear" w:color="auto" w:fill="E7E6E6" w:themeFill="background2"/>
          </w:tcPr>
          <w:p w14:paraId="761A412A" w14:textId="18633B81"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クラウドサーバ側でしか行えない</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制御を</w:t>
            </w:r>
            <w:r>
              <w:rPr>
                <w:rFonts w:asciiTheme="minorEastAsia" w:hAnsiTheme="minorEastAsia" w:hint="eastAsia"/>
                <w:sz w:val="16"/>
                <w:szCs w:val="16"/>
              </w:rPr>
              <w:t>エネルギー</w:t>
            </w:r>
            <w:r w:rsidRPr="0082533A">
              <w:rPr>
                <w:rFonts w:asciiTheme="minorEastAsia" w:hAnsiTheme="minorEastAsia" w:hint="eastAsia"/>
                <w:sz w:val="16"/>
                <w:szCs w:val="16"/>
              </w:rPr>
              <w:t>管理支援サービス</w:t>
            </w:r>
            <w:r>
              <w:rPr>
                <w:rFonts w:asciiTheme="minorEastAsia" w:hAnsiTheme="minorEastAsia" w:hint="eastAsia"/>
                <w:sz w:val="16"/>
                <w:szCs w:val="16"/>
              </w:rPr>
              <w:t>終了</w:t>
            </w:r>
            <w:r w:rsidRPr="0082533A">
              <w:rPr>
                <w:rFonts w:asciiTheme="minorEastAsia" w:hAnsiTheme="minorEastAsia" w:hint="eastAsia"/>
                <w:sz w:val="16"/>
                <w:szCs w:val="16"/>
              </w:rPr>
              <w:t>後にその機能をクラウドサーバから拠点サーバへ移植する事は可能か</w:t>
            </w:r>
            <w:r>
              <w:rPr>
                <w:rFonts w:asciiTheme="minorEastAsia" w:hAnsiTheme="minorEastAsia" w:hint="eastAsia"/>
                <w:sz w:val="16"/>
                <w:szCs w:val="16"/>
              </w:rPr>
              <w:t>。</w:t>
            </w:r>
            <w:r w:rsidRPr="0082533A">
              <w:rPr>
                <w:rFonts w:asciiTheme="minorEastAsia" w:hAnsiTheme="minorEastAsia" w:hint="eastAsia"/>
                <w:sz w:val="16"/>
                <w:szCs w:val="16"/>
              </w:rPr>
              <w:t>[P11]</w:t>
            </w:r>
          </w:p>
          <w:p w14:paraId="7D2D864C" w14:textId="46CA2696" w:rsidR="00DE3777" w:rsidRDefault="00DE3777" w:rsidP="005C246A">
            <w:pPr>
              <w:snapToGrid w:val="0"/>
              <w:spacing w:line="216" w:lineRule="auto"/>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現実的な費用面を含めた回答を</w:t>
            </w:r>
            <w:r>
              <w:rPr>
                <w:rFonts w:asciiTheme="minorEastAsia" w:hAnsiTheme="minorEastAsia" w:hint="eastAsia"/>
                <w:sz w:val="16"/>
                <w:szCs w:val="16"/>
              </w:rPr>
              <w:t>記載すること</w:t>
            </w:r>
          </w:p>
        </w:tc>
        <w:tc>
          <w:tcPr>
            <w:tcW w:w="3683" w:type="dxa"/>
            <w:gridSpan w:val="2"/>
            <w:shd w:val="clear" w:color="auto" w:fill="FFFFFF" w:themeFill="background1"/>
          </w:tcPr>
          <w:p w14:paraId="568600BA" w14:textId="77777777" w:rsidR="00DE3777" w:rsidRPr="00F12089" w:rsidRDefault="00DE3777" w:rsidP="00DE3777">
            <w:pPr>
              <w:snapToGrid w:val="0"/>
              <w:spacing w:line="216" w:lineRule="auto"/>
              <w:rPr>
                <w:sz w:val="16"/>
                <w:szCs w:val="16"/>
              </w:rPr>
            </w:pPr>
          </w:p>
        </w:tc>
      </w:tr>
      <w:tr w:rsidR="007A017D" w:rsidRPr="00F12089" w14:paraId="05B6C123" w14:textId="77777777" w:rsidTr="005C246A">
        <w:trPr>
          <w:cantSplit/>
          <w:trHeight w:val="20"/>
        </w:trPr>
        <w:tc>
          <w:tcPr>
            <w:tcW w:w="1418" w:type="dxa"/>
            <w:tcBorders>
              <w:top w:val="single" w:sz="4" w:space="0" w:color="E7E6E6" w:themeColor="background2"/>
            </w:tcBorders>
            <w:shd w:val="clear" w:color="auto" w:fill="E7E6E6" w:themeFill="background2"/>
          </w:tcPr>
          <w:p w14:paraId="112B9148" w14:textId="77777777" w:rsidR="007A017D" w:rsidRDefault="007A017D" w:rsidP="00DE3777">
            <w:pPr>
              <w:snapToGrid w:val="0"/>
              <w:spacing w:line="216" w:lineRule="auto"/>
              <w:jc w:val="left"/>
              <w:rPr>
                <w:sz w:val="16"/>
                <w:szCs w:val="16"/>
              </w:rPr>
            </w:pPr>
          </w:p>
        </w:tc>
        <w:tc>
          <w:tcPr>
            <w:tcW w:w="567" w:type="dxa"/>
            <w:shd w:val="clear" w:color="auto" w:fill="E7E6E6" w:themeFill="background2"/>
          </w:tcPr>
          <w:p w14:paraId="4F711EF1" w14:textId="1381303A" w:rsidR="007A017D" w:rsidRPr="001A0EF0" w:rsidRDefault="007A017D" w:rsidP="00DE3777">
            <w:pPr>
              <w:snapToGrid w:val="0"/>
              <w:spacing w:line="216" w:lineRule="auto"/>
              <w:jc w:val="left"/>
              <w:rPr>
                <w:color w:val="000000" w:themeColor="text1"/>
                <w:sz w:val="16"/>
                <w:szCs w:val="16"/>
              </w:rPr>
            </w:pPr>
            <w:r w:rsidRPr="001A0EF0">
              <w:rPr>
                <w:rFonts w:hint="eastAsia"/>
                <w:color w:val="000000" w:themeColor="text1"/>
                <w:sz w:val="16"/>
                <w:szCs w:val="16"/>
              </w:rPr>
              <w:t>１９</w:t>
            </w:r>
          </w:p>
        </w:tc>
        <w:tc>
          <w:tcPr>
            <w:tcW w:w="5389" w:type="dxa"/>
            <w:gridSpan w:val="3"/>
            <w:shd w:val="clear" w:color="auto" w:fill="E7E6E6" w:themeFill="background2"/>
          </w:tcPr>
          <w:p w14:paraId="41BCEEB3" w14:textId="5F28F451" w:rsidR="00CC20FA" w:rsidRPr="001A0EF0" w:rsidRDefault="005115BF" w:rsidP="005C246A">
            <w:pPr>
              <w:spacing w:line="240" w:lineRule="exact"/>
              <w:rPr>
                <w:rFonts w:asciiTheme="minorEastAsia" w:hAnsiTheme="minorEastAsia"/>
                <w:color w:val="000000" w:themeColor="text1"/>
                <w:sz w:val="16"/>
                <w:szCs w:val="16"/>
              </w:rPr>
            </w:pPr>
            <w:r w:rsidRPr="001A0EF0">
              <w:rPr>
                <w:rFonts w:asciiTheme="minorEastAsia" w:hAnsiTheme="minorEastAsia" w:hint="eastAsia"/>
                <w:color w:val="000000" w:themeColor="text1"/>
                <w:sz w:val="16"/>
                <w:szCs w:val="16"/>
              </w:rPr>
              <w:t>電気の</w:t>
            </w:r>
            <w:r w:rsidR="007A017D" w:rsidRPr="001A0EF0">
              <w:rPr>
                <w:rFonts w:asciiTheme="minorEastAsia" w:hAnsiTheme="minorEastAsia" w:hint="eastAsia"/>
                <w:color w:val="000000" w:themeColor="text1"/>
                <w:sz w:val="16"/>
                <w:szCs w:val="16"/>
              </w:rPr>
              <w:t>需要</w:t>
            </w:r>
            <w:r w:rsidRPr="001A0EF0">
              <w:rPr>
                <w:rFonts w:asciiTheme="minorEastAsia" w:hAnsiTheme="minorEastAsia" w:hint="eastAsia"/>
                <w:color w:val="000000" w:themeColor="text1"/>
                <w:sz w:val="16"/>
                <w:szCs w:val="16"/>
              </w:rPr>
              <w:t>の</w:t>
            </w:r>
            <w:r w:rsidR="007A017D" w:rsidRPr="001A0EF0">
              <w:rPr>
                <w:rFonts w:asciiTheme="minorEastAsia" w:hAnsiTheme="minorEastAsia" w:hint="eastAsia"/>
                <w:color w:val="000000" w:themeColor="text1"/>
                <w:sz w:val="16"/>
                <w:szCs w:val="16"/>
              </w:rPr>
              <w:t>最適化</w:t>
            </w:r>
            <w:r w:rsidRPr="001A0EF0">
              <w:rPr>
                <w:rFonts w:asciiTheme="minorEastAsia" w:hAnsiTheme="minorEastAsia" w:hint="eastAsia"/>
                <w:color w:val="000000" w:themeColor="text1"/>
                <w:sz w:val="16"/>
                <w:szCs w:val="16"/>
              </w:rPr>
              <w:t>に資する取り組みとして、</w:t>
            </w:r>
            <w:r w:rsidR="00CC20FA" w:rsidRPr="001A0EF0">
              <w:rPr>
                <w:rFonts w:asciiTheme="minorEastAsia" w:hAnsiTheme="minorEastAsia" w:hint="eastAsia"/>
                <w:color w:val="000000" w:themeColor="text1"/>
                <w:sz w:val="16"/>
                <w:szCs w:val="16"/>
              </w:rPr>
              <w:t>電力会社またはアグリケータからの要請に基づき、上げＤＲ、下げＤＲ</w:t>
            </w:r>
            <w:r w:rsidRPr="001A0EF0">
              <w:rPr>
                <w:rFonts w:asciiTheme="minorEastAsia" w:hAnsiTheme="minorEastAsia" w:hint="eastAsia"/>
                <w:color w:val="000000" w:themeColor="text1"/>
                <w:sz w:val="16"/>
                <w:szCs w:val="16"/>
              </w:rPr>
              <w:t>等</w:t>
            </w:r>
            <w:r w:rsidR="00CC20FA" w:rsidRPr="001A0EF0">
              <w:rPr>
                <w:rFonts w:asciiTheme="minorEastAsia" w:hAnsiTheme="minorEastAsia" w:hint="eastAsia"/>
                <w:color w:val="000000" w:themeColor="text1"/>
                <w:sz w:val="16"/>
                <w:szCs w:val="16"/>
              </w:rPr>
              <w:t>が実施可能か。</w:t>
            </w:r>
            <w:r w:rsidR="005C246A" w:rsidRPr="001A0EF0">
              <w:rPr>
                <w:rFonts w:asciiTheme="minorEastAsia" w:hAnsiTheme="minorEastAsia" w:hint="eastAsia"/>
                <w:color w:val="000000" w:themeColor="text1"/>
                <w:sz w:val="16"/>
                <w:szCs w:val="16"/>
              </w:rPr>
              <w:t>[P</w:t>
            </w:r>
            <w:r w:rsidR="005C246A" w:rsidRPr="001A0EF0">
              <w:rPr>
                <w:rFonts w:asciiTheme="minorEastAsia" w:hAnsiTheme="minorEastAsia"/>
                <w:color w:val="000000" w:themeColor="text1"/>
                <w:sz w:val="16"/>
                <w:szCs w:val="16"/>
              </w:rPr>
              <w:t>21</w:t>
            </w:r>
            <w:r w:rsidR="005C246A" w:rsidRPr="001A0EF0">
              <w:rPr>
                <w:rFonts w:asciiTheme="minorEastAsia" w:hAnsiTheme="minorEastAsia" w:hint="eastAsia"/>
                <w:color w:val="000000" w:themeColor="text1"/>
                <w:sz w:val="16"/>
                <w:szCs w:val="16"/>
              </w:rPr>
              <w:t>]</w:t>
            </w:r>
          </w:p>
        </w:tc>
        <w:tc>
          <w:tcPr>
            <w:tcW w:w="3683" w:type="dxa"/>
            <w:gridSpan w:val="2"/>
            <w:shd w:val="clear" w:color="auto" w:fill="FFFFFF" w:themeFill="background1"/>
          </w:tcPr>
          <w:p w14:paraId="081E1921" w14:textId="77777777" w:rsidR="007A017D" w:rsidRPr="00F12089" w:rsidRDefault="007A017D" w:rsidP="00DE3777">
            <w:pPr>
              <w:snapToGrid w:val="0"/>
              <w:spacing w:line="216" w:lineRule="auto"/>
              <w:rPr>
                <w:sz w:val="16"/>
                <w:szCs w:val="16"/>
              </w:rPr>
            </w:pPr>
          </w:p>
        </w:tc>
      </w:tr>
      <w:tr w:rsidR="00DE3777" w:rsidRPr="00F12089" w14:paraId="70196AF5" w14:textId="77777777" w:rsidTr="005C246A">
        <w:trPr>
          <w:cantSplit/>
          <w:trHeight w:val="243"/>
        </w:trPr>
        <w:tc>
          <w:tcPr>
            <w:tcW w:w="1418" w:type="dxa"/>
            <w:vMerge w:val="restart"/>
            <w:shd w:val="clear" w:color="auto" w:fill="E7E6E6" w:themeFill="background2"/>
          </w:tcPr>
          <w:p w14:paraId="0E01A61A" w14:textId="2F962D39" w:rsidR="00DE3777" w:rsidRDefault="00DE3777" w:rsidP="00DE3777">
            <w:pPr>
              <w:snapToGrid w:val="0"/>
              <w:spacing w:line="216" w:lineRule="auto"/>
              <w:jc w:val="left"/>
              <w:rPr>
                <w:sz w:val="16"/>
                <w:szCs w:val="16"/>
              </w:rPr>
            </w:pPr>
            <w:r>
              <w:rPr>
                <w:rFonts w:hint="eastAsia"/>
                <w:sz w:val="16"/>
                <w:szCs w:val="16"/>
              </w:rPr>
              <w:t>SIIが指定する①～④のエネルギー管理支援サービスを提供する上で、それぞれに係る具体施策を記載すること</w:t>
            </w:r>
          </w:p>
          <w:p w14:paraId="44F04810" w14:textId="704DEF89" w:rsidR="00DE3777" w:rsidRDefault="00DE3777" w:rsidP="00DE3777">
            <w:pPr>
              <w:snapToGrid w:val="0"/>
              <w:spacing w:line="216" w:lineRule="auto"/>
              <w:jc w:val="left"/>
              <w:rPr>
                <w:sz w:val="16"/>
                <w:szCs w:val="16"/>
              </w:rPr>
            </w:pPr>
            <w:r w:rsidRPr="0082533A">
              <w:rPr>
                <w:rFonts w:asciiTheme="minorEastAsia" w:hAnsiTheme="minorEastAsia" w:hint="eastAsia"/>
                <w:sz w:val="16"/>
                <w:szCs w:val="16"/>
              </w:rPr>
              <w:t>[P7,P13]</w:t>
            </w:r>
          </w:p>
        </w:tc>
        <w:tc>
          <w:tcPr>
            <w:tcW w:w="567" w:type="dxa"/>
            <w:shd w:val="clear" w:color="auto" w:fill="E7E6E6" w:themeFill="background2"/>
          </w:tcPr>
          <w:p w14:paraId="4009470D" w14:textId="05B2310B" w:rsidR="00DE3777" w:rsidRPr="00F12089" w:rsidRDefault="005115BF" w:rsidP="00DE3777">
            <w:pPr>
              <w:snapToGrid w:val="0"/>
              <w:spacing w:line="216" w:lineRule="auto"/>
              <w:jc w:val="left"/>
              <w:rPr>
                <w:sz w:val="16"/>
                <w:szCs w:val="16"/>
              </w:rPr>
            </w:pPr>
            <w:r>
              <w:rPr>
                <w:rFonts w:hint="eastAsia"/>
                <w:sz w:val="16"/>
                <w:szCs w:val="16"/>
              </w:rPr>
              <w:t>２０</w:t>
            </w:r>
          </w:p>
        </w:tc>
        <w:tc>
          <w:tcPr>
            <w:tcW w:w="5389" w:type="dxa"/>
            <w:gridSpan w:val="3"/>
            <w:shd w:val="clear" w:color="auto" w:fill="E7E6E6" w:themeFill="background2"/>
          </w:tcPr>
          <w:p w14:paraId="24D2FFE5" w14:textId="41A7DF0C" w:rsidR="00DE3777" w:rsidRPr="0082533A" w:rsidRDefault="00DE3777" w:rsidP="005C246A">
            <w:pPr>
              <w:pStyle w:val="a7"/>
              <w:numPr>
                <w:ilvl w:val="0"/>
                <w:numId w:val="2"/>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省エネルギー計画の立案</w:t>
            </w:r>
          </w:p>
          <w:p w14:paraId="3EF785BB" w14:textId="47EBB512" w:rsidR="00DE3777" w:rsidRPr="00E044D9" w:rsidRDefault="00DE3777" w:rsidP="005C246A">
            <w:pPr>
              <w:snapToGrid w:val="0"/>
              <w:spacing w:line="216" w:lineRule="auto"/>
              <w:rPr>
                <w:rFonts w:asciiTheme="minorEastAsia" w:hAnsiTheme="minorEastAsia"/>
                <w:spacing w:val="-4"/>
                <w:sz w:val="16"/>
                <w:szCs w:val="16"/>
              </w:rPr>
            </w:pPr>
            <w:r w:rsidRPr="00E044D9">
              <w:rPr>
                <w:rFonts w:asciiTheme="minorEastAsia" w:hAnsiTheme="minorEastAsia" w:hint="eastAsia"/>
                <w:spacing w:val="-4"/>
                <w:sz w:val="16"/>
                <w:szCs w:val="16"/>
              </w:rPr>
              <w:t>事業実施前の工場・事業場全体のエネルギー使用量を把握し、設備更新やＥＭＳ導入による省エネルギー計画を補助事業者と共同で立案すること。</w:t>
            </w:r>
          </w:p>
        </w:tc>
        <w:tc>
          <w:tcPr>
            <w:tcW w:w="3683" w:type="dxa"/>
            <w:gridSpan w:val="2"/>
            <w:shd w:val="clear" w:color="auto" w:fill="FFFFFF" w:themeFill="background1"/>
          </w:tcPr>
          <w:p w14:paraId="38D21FC4" w14:textId="77777777" w:rsidR="00DE3777" w:rsidRPr="00F12089" w:rsidRDefault="00DE3777" w:rsidP="00DE3777">
            <w:pPr>
              <w:snapToGrid w:val="0"/>
              <w:spacing w:line="216" w:lineRule="auto"/>
              <w:rPr>
                <w:sz w:val="16"/>
                <w:szCs w:val="16"/>
              </w:rPr>
            </w:pPr>
          </w:p>
        </w:tc>
      </w:tr>
      <w:tr w:rsidR="00DE3777" w:rsidRPr="00F12089" w14:paraId="68A542A7" w14:textId="77777777" w:rsidTr="005C246A">
        <w:trPr>
          <w:cantSplit/>
          <w:trHeight w:val="227"/>
        </w:trPr>
        <w:tc>
          <w:tcPr>
            <w:tcW w:w="1418" w:type="dxa"/>
            <w:vMerge/>
            <w:shd w:val="clear" w:color="auto" w:fill="E7E6E6" w:themeFill="background2"/>
          </w:tcPr>
          <w:p w14:paraId="30E0FCC6"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6A380454" w14:textId="0D88EE0D"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１</w:t>
            </w:r>
          </w:p>
        </w:tc>
        <w:tc>
          <w:tcPr>
            <w:tcW w:w="5389" w:type="dxa"/>
            <w:gridSpan w:val="3"/>
            <w:shd w:val="clear" w:color="auto" w:fill="E7E6E6" w:themeFill="background2"/>
          </w:tcPr>
          <w:p w14:paraId="6C465D2A" w14:textId="6024ADB1" w:rsidR="00DE3777" w:rsidRPr="0082533A" w:rsidRDefault="00DE3777" w:rsidP="005C246A">
            <w:pPr>
              <w:pStyle w:val="a7"/>
              <w:numPr>
                <w:ilvl w:val="0"/>
                <w:numId w:val="2"/>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省エネルギー計画の確実な実施</w:t>
            </w:r>
          </w:p>
          <w:p w14:paraId="020AE8EE" w14:textId="33464498"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事前に立案した省エネルギー計画に基づき、継続的な見直し等を行いながら補助事業者と共同で計画省エネルギー量を達成すること。 [P7,P13]</w:t>
            </w:r>
          </w:p>
        </w:tc>
        <w:tc>
          <w:tcPr>
            <w:tcW w:w="3683" w:type="dxa"/>
            <w:gridSpan w:val="2"/>
            <w:shd w:val="clear" w:color="auto" w:fill="FFFFFF" w:themeFill="background1"/>
          </w:tcPr>
          <w:p w14:paraId="7796A0D7" w14:textId="77777777" w:rsidR="00DE3777" w:rsidRPr="00F12089" w:rsidRDefault="00DE3777" w:rsidP="00DE3777">
            <w:pPr>
              <w:snapToGrid w:val="0"/>
              <w:spacing w:line="216" w:lineRule="auto"/>
              <w:rPr>
                <w:sz w:val="16"/>
                <w:szCs w:val="16"/>
              </w:rPr>
            </w:pPr>
          </w:p>
        </w:tc>
      </w:tr>
      <w:tr w:rsidR="00DE3777" w:rsidRPr="00F12089" w14:paraId="7912999C" w14:textId="77777777" w:rsidTr="005C246A">
        <w:trPr>
          <w:cantSplit/>
          <w:trHeight w:val="243"/>
        </w:trPr>
        <w:tc>
          <w:tcPr>
            <w:tcW w:w="1418" w:type="dxa"/>
            <w:vMerge/>
            <w:shd w:val="clear" w:color="auto" w:fill="E7E6E6" w:themeFill="background2"/>
          </w:tcPr>
          <w:p w14:paraId="07F3815E"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2B768D02" w14:textId="437BABEA"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２</w:t>
            </w:r>
          </w:p>
        </w:tc>
        <w:tc>
          <w:tcPr>
            <w:tcW w:w="5389" w:type="dxa"/>
            <w:gridSpan w:val="3"/>
            <w:shd w:val="clear" w:color="auto" w:fill="E7E6E6" w:themeFill="background2"/>
          </w:tcPr>
          <w:p w14:paraId="22343DC7" w14:textId="7A285370" w:rsidR="00DE3777" w:rsidRPr="0082533A" w:rsidRDefault="00DE3777" w:rsidP="005C246A">
            <w:pPr>
              <w:pStyle w:val="a7"/>
              <w:numPr>
                <w:ilvl w:val="0"/>
                <w:numId w:val="2"/>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省エネルギー実績の把握と報告</w:t>
            </w:r>
          </w:p>
          <w:p w14:paraId="7E0C4FFA" w14:textId="5ED2C84C" w:rsidR="00DE3777" w:rsidRDefault="00DE3777" w:rsidP="005C246A">
            <w:pPr>
              <w:spacing w:line="240" w:lineRule="exact"/>
              <w:rPr>
                <w:rFonts w:asciiTheme="minorEastAsia" w:hAnsiTheme="minorEastAsia"/>
                <w:sz w:val="16"/>
                <w:szCs w:val="16"/>
              </w:rPr>
            </w:pPr>
            <w:r w:rsidRPr="0082533A">
              <w:rPr>
                <w:rFonts w:asciiTheme="minorEastAsia" w:hAnsiTheme="minorEastAsia" w:hint="eastAsia"/>
                <w:sz w:val="16"/>
                <w:szCs w:val="16"/>
              </w:rPr>
              <w:t>設置した補助対象設備について取扱説明を行</w:t>
            </w:r>
            <w:r w:rsidR="00CF350B">
              <w:rPr>
                <w:rFonts w:asciiTheme="minorEastAsia" w:hAnsiTheme="minorEastAsia" w:hint="eastAsia"/>
                <w:sz w:val="16"/>
                <w:szCs w:val="16"/>
              </w:rPr>
              <w:t>い</w:t>
            </w:r>
            <w:r w:rsidRPr="0082533A">
              <w:rPr>
                <w:rFonts w:asciiTheme="minorEastAsia" w:hAnsiTheme="minorEastAsia" w:hint="eastAsia"/>
                <w:sz w:val="16"/>
                <w:szCs w:val="16"/>
              </w:rPr>
              <w:t>補助事業者自らが活用できるようにし、エネルギー管理支援サービス契約に定められた頻度（最低</w:t>
            </w:r>
            <w:r w:rsidR="00CF350B">
              <w:rPr>
                <w:rFonts w:asciiTheme="minorEastAsia" w:hAnsiTheme="minorEastAsia" w:hint="eastAsia"/>
                <w:sz w:val="16"/>
                <w:szCs w:val="16"/>
              </w:rPr>
              <w:t>１</w:t>
            </w:r>
            <w:r w:rsidRPr="0082533A">
              <w:rPr>
                <w:rFonts w:asciiTheme="minorEastAsia" w:hAnsiTheme="minorEastAsia" w:hint="eastAsia"/>
                <w:sz w:val="16"/>
                <w:szCs w:val="16"/>
              </w:rPr>
              <w:t>年に</w:t>
            </w:r>
            <w:r w:rsidR="00CF350B">
              <w:rPr>
                <w:rFonts w:asciiTheme="minorEastAsia" w:hAnsiTheme="minorEastAsia" w:hint="eastAsia"/>
                <w:sz w:val="16"/>
                <w:szCs w:val="16"/>
              </w:rPr>
              <w:t>１</w:t>
            </w:r>
            <w:r w:rsidRPr="0082533A">
              <w:rPr>
                <w:rFonts w:asciiTheme="minorEastAsia" w:hAnsiTheme="minorEastAsia" w:hint="eastAsia"/>
                <w:sz w:val="16"/>
                <w:szCs w:val="16"/>
              </w:rPr>
              <w:t>回以上）で補助事業者に省エネルギー実績を報告すること。</w:t>
            </w:r>
          </w:p>
        </w:tc>
        <w:tc>
          <w:tcPr>
            <w:tcW w:w="3683" w:type="dxa"/>
            <w:gridSpan w:val="2"/>
            <w:shd w:val="clear" w:color="auto" w:fill="FFFFFF" w:themeFill="background1"/>
          </w:tcPr>
          <w:p w14:paraId="39652A40" w14:textId="77777777" w:rsidR="00DE3777" w:rsidRPr="00F12089" w:rsidRDefault="00DE3777" w:rsidP="00DE3777">
            <w:pPr>
              <w:snapToGrid w:val="0"/>
              <w:spacing w:line="216" w:lineRule="auto"/>
              <w:rPr>
                <w:sz w:val="16"/>
                <w:szCs w:val="16"/>
              </w:rPr>
            </w:pPr>
          </w:p>
        </w:tc>
      </w:tr>
      <w:tr w:rsidR="00DE3777" w:rsidRPr="00F12089" w14:paraId="2837D341" w14:textId="77777777" w:rsidTr="005C246A">
        <w:trPr>
          <w:cantSplit/>
          <w:trHeight w:val="227"/>
        </w:trPr>
        <w:tc>
          <w:tcPr>
            <w:tcW w:w="1418" w:type="dxa"/>
            <w:vMerge/>
            <w:shd w:val="clear" w:color="auto" w:fill="E7E6E6" w:themeFill="background2"/>
          </w:tcPr>
          <w:p w14:paraId="4D0BBC0C"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23F58FCD" w14:textId="3D9C5482"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３</w:t>
            </w:r>
          </w:p>
        </w:tc>
        <w:tc>
          <w:tcPr>
            <w:tcW w:w="5389" w:type="dxa"/>
            <w:gridSpan w:val="3"/>
            <w:shd w:val="clear" w:color="auto" w:fill="E7E6E6" w:themeFill="background2"/>
          </w:tcPr>
          <w:p w14:paraId="3C24C22C" w14:textId="7815DE5A" w:rsidR="00DE3777" w:rsidRPr="00F92550" w:rsidRDefault="00DE3777" w:rsidP="005C246A">
            <w:pPr>
              <w:pStyle w:val="a7"/>
              <w:numPr>
                <w:ilvl w:val="0"/>
                <w:numId w:val="3"/>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運用</w:t>
            </w:r>
            <w:r w:rsidRPr="00F92550">
              <w:rPr>
                <w:rFonts w:asciiTheme="minorEastAsia" w:hAnsiTheme="minorEastAsia" w:hint="eastAsia"/>
                <w:sz w:val="16"/>
                <w:szCs w:val="16"/>
              </w:rPr>
              <w:t>改善提案の実施</w:t>
            </w:r>
          </w:p>
          <w:p w14:paraId="6939F423" w14:textId="25FDAC5A" w:rsidR="00DE3777" w:rsidRPr="0082533A" w:rsidRDefault="00DE3777" w:rsidP="005C246A">
            <w:pPr>
              <w:spacing w:line="240" w:lineRule="exact"/>
              <w:rPr>
                <w:rFonts w:asciiTheme="minorEastAsia" w:hAnsiTheme="minorEastAsia"/>
                <w:sz w:val="16"/>
                <w:szCs w:val="16"/>
              </w:rPr>
            </w:pPr>
            <w:r w:rsidRPr="0082533A">
              <w:rPr>
                <w:rFonts w:asciiTheme="minorEastAsia" w:hAnsiTheme="minorEastAsia" w:hint="eastAsia"/>
                <w:sz w:val="16"/>
                <w:szCs w:val="16"/>
              </w:rPr>
              <w:t>省エネルギー実績を踏まえて更なる省エネルギー効果が得られるよう運用改善提案を行うこと。</w:t>
            </w:r>
          </w:p>
          <w:p w14:paraId="2EA10FD2" w14:textId="77777777" w:rsidR="00DE3777" w:rsidRDefault="00DE3777" w:rsidP="005C246A">
            <w:pPr>
              <w:snapToGrid w:val="0"/>
              <w:spacing w:line="216" w:lineRule="auto"/>
              <w:rPr>
                <w:rFonts w:asciiTheme="minorEastAsia" w:hAnsiTheme="minorEastAsia"/>
                <w:sz w:val="16"/>
                <w:szCs w:val="16"/>
              </w:rPr>
            </w:pPr>
            <w:r>
              <w:rPr>
                <w:rFonts w:asciiTheme="minorEastAsia" w:hAnsiTheme="minorEastAsia" w:hint="eastAsia"/>
                <w:sz w:val="16"/>
                <w:szCs w:val="16"/>
              </w:rPr>
              <w:t>※追加的な運用改善提案を行う上で、</w:t>
            </w:r>
            <w:r w:rsidRPr="0082533A">
              <w:rPr>
                <w:rFonts w:asciiTheme="minorEastAsia" w:hAnsiTheme="minorEastAsia" w:hint="eastAsia"/>
                <w:sz w:val="16"/>
                <w:szCs w:val="16"/>
              </w:rPr>
              <w:t>何を基準にどの程度の頻度で</w:t>
            </w:r>
          </w:p>
          <w:p w14:paraId="1E9A6984" w14:textId="6D13E0B9" w:rsidR="00DE3777" w:rsidRDefault="00DE3777" w:rsidP="005C246A">
            <w:pPr>
              <w:snapToGrid w:val="0"/>
              <w:spacing w:line="216" w:lineRule="auto"/>
              <w:ind w:firstLineChars="100" w:firstLine="160"/>
              <w:rPr>
                <w:rFonts w:asciiTheme="minorEastAsia" w:hAnsiTheme="minorEastAsia"/>
                <w:sz w:val="16"/>
                <w:szCs w:val="16"/>
              </w:rPr>
            </w:pPr>
            <w:r>
              <w:rPr>
                <w:rFonts w:asciiTheme="minorEastAsia" w:hAnsiTheme="minorEastAsia" w:hint="eastAsia"/>
                <w:sz w:val="16"/>
                <w:szCs w:val="16"/>
              </w:rPr>
              <w:t>実施するか。</w:t>
            </w:r>
          </w:p>
        </w:tc>
        <w:tc>
          <w:tcPr>
            <w:tcW w:w="3683" w:type="dxa"/>
            <w:gridSpan w:val="2"/>
            <w:shd w:val="clear" w:color="auto" w:fill="FFFFFF" w:themeFill="background1"/>
          </w:tcPr>
          <w:p w14:paraId="24CEAFB7" w14:textId="77777777" w:rsidR="00DE3777" w:rsidRPr="00F12089" w:rsidRDefault="00DE3777" w:rsidP="00DE3777">
            <w:pPr>
              <w:snapToGrid w:val="0"/>
              <w:spacing w:line="216" w:lineRule="auto"/>
              <w:rPr>
                <w:sz w:val="16"/>
                <w:szCs w:val="16"/>
              </w:rPr>
            </w:pPr>
          </w:p>
        </w:tc>
      </w:tr>
      <w:tr w:rsidR="00DE3777" w:rsidRPr="00F12089" w14:paraId="2CDADE90" w14:textId="77777777" w:rsidTr="005C246A">
        <w:trPr>
          <w:cantSplit/>
          <w:trHeight w:val="113"/>
        </w:trPr>
        <w:tc>
          <w:tcPr>
            <w:tcW w:w="1418" w:type="dxa"/>
            <w:vMerge w:val="restart"/>
            <w:shd w:val="clear" w:color="auto" w:fill="E7E6E6" w:themeFill="background2"/>
          </w:tcPr>
          <w:p w14:paraId="1E304DA9" w14:textId="77777777" w:rsidR="00DE3777" w:rsidRDefault="00DE3777" w:rsidP="00DE3777">
            <w:pPr>
              <w:snapToGrid w:val="0"/>
              <w:spacing w:line="216" w:lineRule="auto"/>
              <w:jc w:val="left"/>
              <w:rPr>
                <w:sz w:val="16"/>
                <w:szCs w:val="16"/>
              </w:rPr>
            </w:pPr>
            <w:r>
              <w:rPr>
                <w:rFonts w:hint="eastAsia"/>
                <w:sz w:val="16"/>
                <w:szCs w:val="16"/>
              </w:rPr>
              <w:t>成果報告</w:t>
            </w:r>
          </w:p>
          <w:p w14:paraId="594FEE1C" w14:textId="3D08FFE8" w:rsidR="00DE3777" w:rsidRDefault="00DE3777" w:rsidP="00DE3777">
            <w:pPr>
              <w:snapToGrid w:val="0"/>
              <w:spacing w:line="216" w:lineRule="auto"/>
              <w:jc w:val="left"/>
              <w:rPr>
                <w:sz w:val="16"/>
                <w:szCs w:val="16"/>
              </w:rPr>
            </w:pPr>
            <w:r>
              <w:rPr>
                <w:rFonts w:hint="eastAsia"/>
                <w:sz w:val="16"/>
                <w:szCs w:val="16"/>
              </w:rPr>
              <w:t>（実績報告）</w:t>
            </w:r>
          </w:p>
        </w:tc>
        <w:tc>
          <w:tcPr>
            <w:tcW w:w="567" w:type="dxa"/>
            <w:shd w:val="clear" w:color="auto" w:fill="E7E6E6" w:themeFill="background2"/>
          </w:tcPr>
          <w:p w14:paraId="7414981C" w14:textId="386770BB" w:rsidR="00DE3777" w:rsidRPr="00F12089" w:rsidRDefault="00DE3777" w:rsidP="00DE3777">
            <w:pPr>
              <w:snapToGrid w:val="0"/>
              <w:spacing w:line="216" w:lineRule="auto"/>
              <w:jc w:val="left"/>
              <w:rPr>
                <w:sz w:val="16"/>
                <w:szCs w:val="16"/>
              </w:rPr>
            </w:pPr>
            <w:r>
              <w:rPr>
                <w:rFonts w:hint="eastAsia"/>
                <w:sz w:val="16"/>
                <w:szCs w:val="16"/>
              </w:rPr>
              <w:t>２</w:t>
            </w:r>
            <w:r w:rsidR="005115BF">
              <w:rPr>
                <w:rFonts w:hint="eastAsia"/>
                <w:sz w:val="16"/>
                <w:szCs w:val="16"/>
              </w:rPr>
              <w:t>４</w:t>
            </w:r>
          </w:p>
        </w:tc>
        <w:tc>
          <w:tcPr>
            <w:tcW w:w="5389" w:type="dxa"/>
            <w:gridSpan w:val="3"/>
            <w:shd w:val="clear" w:color="auto" w:fill="E7E6E6" w:themeFill="background2"/>
          </w:tcPr>
          <w:p w14:paraId="551C4D60" w14:textId="0A6066CA" w:rsidR="00DE3777" w:rsidRDefault="00DE3777" w:rsidP="005C246A">
            <w:pPr>
              <w:spacing w:line="240" w:lineRule="exact"/>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連続計測データと制御履歴から計算を行う方法</w:t>
            </w:r>
            <w:r>
              <w:rPr>
                <w:rFonts w:asciiTheme="minorEastAsia" w:hAnsiTheme="minorEastAsia" w:hint="eastAsia"/>
                <w:sz w:val="16"/>
                <w:szCs w:val="16"/>
              </w:rPr>
              <w:t>』</w:t>
            </w:r>
            <w:r w:rsidRPr="0082533A">
              <w:rPr>
                <w:rFonts w:asciiTheme="minorEastAsia" w:hAnsiTheme="minorEastAsia" w:hint="eastAsia"/>
                <w:sz w:val="16"/>
                <w:szCs w:val="16"/>
              </w:rPr>
              <w:t>では、リバウンド分も考慮する必要がある</w:t>
            </w:r>
            <w:r>
              <w:rPr>
                <w:rFonts w:asciiTheme="minorEastAsia" w:hAnsiTheme="minorEastAsia" w:hint="eastAsia"/>
                <w:sz w:val="16"/>
                <w:szCs w:val="16"/>
              </w:rPr>
              <w:t>。</w:t>
            </w:r>
            <w:r w:rsidRPr="0082533A">
              <w:rPr>
                <w:rFonts w:asciiTheme="minorEastAsia" w:hAnsiTheme="minorEastAsia" w:hint="eastAsia"/>
                <w:sz w:val="16"/>
                <w:szCs w:val="16"/>
              </w:rPr>
              <w:t>[P18]</w:t>
            </w:r>
          </w:p>
        </w:tc>
        <w:tc>
          <w:tcPr>
            <w:tcW w:w="3683" w:type="dxa"/>
            <w:gridSpan w:val="2"/>
            <w:shd w:val="clear" w:color="auto" w:fill="FFFFFF" w:themeFill="background1"/>
          </w:tcPr>
          <w:p w14:paraId="17212D0D" w14:textId="7057BDC8" w:rsidR="00DE3777" w:rsidRDefault="00000000" w:rsidP="00DE3777">
            <w:pPr>
              <w:snapToGrid w:val="0"/>
              <w:spacing w:line="216" w:lineRule="auto"/>
              <w:rPr>
                <w:sz w:val="16"/>
                <w:szCs w:val="16"/>
              </w:rPr>
            </w:pPr>
            <w:sdt>
              <w:sdtPr>
                <w:rPr>
                  <w:rFonts w:hint="eastAsia"/>
                  <w:sz w:val="16"/>
                  <w:szCs w:val="16"/>
                </w:rPr>
                <w:id w:val="1271658147"/>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9D14899" w14:textId="1A537741"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5F722600" w14:textId="77777777" w:rsidTr="005C246A">
        <w:trPr>
          <w:cantSplit/>
          <w:trHeight w:val="243"/>
        </w:trPr>
        <w:tc>
          <w:tcPr>
            <w:tcW w:w="1418" w:type="dxa"/>
            <w:vMerge/>
            <w:shd w:val="clear" w:color="auto" w:fill="E7E6E6" w:themeFill="background2"/>
          </w:tcPr>
          <w:p w14:paraId="266EEA27"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4588EFD9" w14:textId="7E200739"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５</w:t>
            </w:r>
          </w:p>
        </w:tc>
        <w:tc>
          <w:tcPr>
            <w:tcW w:w="5389" w:type="dxa"/>
            <w:gridSpan w:val="3"/>
            <w:shd w:val="clear" w:color="auto" w:fill="E7E6E6" w:themeFill="background2"/>
          </w:tcPr>
          <w:p w14:paraId="34868774" w14:textId="5919A6D5" w:rsidR="00DE3777" w:rsidRPr="0082533A" w:rsidRDefault="00DE3777" w:rsidP="005C246A">
            <w:pPr>
              <w:spacing w:line="240" w:lineRule="exact"/>
              <w:rPr>
                <w:rFonts w:asciiTheme="minorEastAsia" w:hAnsiTheme="minorEastAsia"/>
                <w:sz w:val="16"/>
                <w:szCs w:val="16"/>
              </w:rPr>
            </w:pPr>
            <w:r>
              <w:rPr>
                <w:rFonts w:asciiTheme="minorEastAsia" w:hAnsiTheme="minorEastAsia" w:hint="eastAsia"/>
                <w:sz w:val="16"/>
                <w:szCs w:val="16"/>
              </w:rPr>
              <w:t>『一定</w:t>
            </w:r>
            <w:r w:rsidRPr="0082533A">
              <w:rPr>
                <w:rFonts w:asciiTheme="minorEastAsia" w:hAnsiTheme="minorEastAsia" w:hint="eastAsia"/>
                <w:sz w:val="16"/>
                <w:szCs w:val="16"/>
              </w:rPr>
              <w:t>期間の制御有無の計測データから計測を行う方法（</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制御なし／</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制御有で</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制御効果を算出する方法）</w:t>
            </w:r>
            <w:r>
              <w:rPr>
                <w:rFonts w:asciiTheme="minorEastAsia" w:hAnsiTheme="minorEastAsia" w:hint="eastAsia"/>
                <w:sz w:val="16"/>
                <w:szCs w:val="16"/>
              </w:rPr>
              <w:t>』では、</w:t>
            </w:r>
          </w:p>
          <w:p w14:paraId="3166350B" w14:textId="01EE4197"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運用を開始すると</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制御有が常時続</w:t>
            </w:r>
            <w:r w:rsidR="00CF350B">
              <w:rPr>
                <w:rFonts w:asciiTheme="minorEastAsia" w:hAnsiTheme="minorEastAsia" w:hint="eastAsia"/>
                <w:sz w:val="16"/>
                <w:szCs w:val="16"/>
              </w:rPr>
              <w:t>くため</w:t>
            </w:r>
            <w:r w:rsidRPr="0082533A">
              <w:rPr>
                <w:rFonts w:asciiTheme="minorEastAsia" w:hAnsiTheme="minorEastAsia" w:hint="eastAsia"/>
                <w:sz w:val="16"/>
                <w:szCs w:val="16"/>
              </w:rPr>
              <w:t>、季節毎に</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制御なしのデータを最低</w:t>
            </w:r>
            <w:r w:rsidR="00CF350B">
              <w:rPr>
                <w:rFonts w:asciiTheme="minorEastAsia" w:hAnsiTheme="minorEastAsia" w:hint="eastAsia"/>
                <w:sz w:val="16"/>
                <w:szCs w:val="16"/>
              </w:rPr>
              <w:t>１週間以上計測する必要がある</w:t>
            </w:r>
            <w:r w:rsidRPr="0082533A">
              <w:rPr>
                <w:rFonts w:asciiTheme="minorEastAsia" w:hAnsiTheme="minorEastAsia" w:hint="eastAsia"/>
                <w:sz w:val="16"/>
                <w:szCs w:val="16"/>
              </w:rPr>
              <w:t>。</w:t>
            </w:r>
            <w:r>
              <w:rPr>
                <w:rFonts w:asciiTheme="minorEastAsia" w:hAnsiTheme="minorEastAsia" w:hint="eastAsia"/>
                <w:sz w:val="16"/>
                <w:szCs w:val="16"/>
              </w:rPr>
              <w:t>そのため、</w:t>
            </w:r>
            <w:r w:rsidRPr="0082533A">
              <w:rPr>
                <w:rFonts w:asciiTheme="minorEastAsia" w:hAnsiTheme="minorEastAsia" w:hint="eastAsia"/>
                <w:sz w:val="16"/>
                <w:szCs w:val="16"/>
              </w:rPr>
              <w:t>事前に補助事業者への理解を求める必要がある</w:t>
            </w:r>
            <w:r>
              <w:rPr>
                <w:rFonts w:asciiTheme="minorEastAsia" w:hAnsiTheme="minorEastAsia" w:hint="eastAsia"/>
                <w:sz w:val="16"/>
                <w:szCs w:val="16"/>
              </w:rPr>
              <w:t>。</w:t>
            </w:r>
            <w:r w:rsidRPr="0082533A">
              <w:rPr>
                <w:rFonts w:asciiTheme="minorEastAsia" w:hAnsiTheme="minorEastAsia" w:hint="eastAsia"/>
                <w:sz w:val="16"/>
                <w:szCs w:val="16"/>
              </w:rPr>
              <w:t>[P18]</w:t>
            </w:r>
          </w:p>
        </w:tc>
        <w:tc>
          <w:tcPr>
            <w:tcW w:w="3683" w:type="dxa"/>
            <w:gridSpan w:val="2"/>
            <w:shd w:val="clear" w:color="auto" w:fill="FFFFFF" w:themeFill="background1"/>
          </w:tcPr>
          <w:p w14:paraId="1F98205F" w14:textId="0E9DAD6B" w:rsidR="00DE3777" w:rsidRDefault="00000000" w:rsidP="00DE3777">
            <w:pPr>
              <w:snapToGrid w:val="0"/>
              <w:spacing w:line="216" w:lineRule="auto"/>
              <w:rPr>
                <w:sz w:val="16"/>
                <w:szCs w:val="16"/>
              </w:rPr>
            </w:pPr>
            <w:sdt>
              <w:sdtPr>
                <w:rPr>
                  <w:rFonts w:hint="eastAsia"/>
                  <w:sz w:val="16"/>
                  <w:szCs w:val="16"/>
                </w:rPr>
                <w:id w:val="-1367207428"/>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90DBF56" w14:textId="4223DD8C"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1414BFAF" w14:textId="77777777" w:rsidTr="005C246A">
        <w:trPr>
          <w:cantSplit/>
          <w:trHeight w:val="227"/>
        </w:trPr>
        <w:tc>
          <w:tcPr>
            <w:tcW w:w="1418" w:type="dxa"/>
            <w:vMerge/>
            <w:shd w:val="clear" w:color="auto" w:fill="E7E6E6" w:themeFill="background2"/>
          </w:tcPr>
          <w:p w14:paraId="21FF6B0A"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11EB3DF6" w14:textId="0A097765"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６</w:t>
            </w:r>
          </w:p>
        </w:tc>
        <w:tc>
          <w:tcPr>
            <w:tcW w:w="5389" w:type="dxa"/>
            <w:gridSpan w:val="3"/>
            <w:shd w:val="clear" w:color="auto" w:fill="E7E6E6" w:themeFill="background2"/>
          </w:tcPr>
          <w:p w14:paraId="08B4D100" w14:textId="45ADEA94" w:rsidR="00DE3777" w:rsidRDefault="00313482"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ＥＭＳ</w:t>
            </w:r>
            <w:r w:rsidR="00DE3777" w:rsidRPr="0082533A">
              <w:rPr>
                <w:rFonts w:asciiTheme="minorEastAsia" w:hAnsiTheme="minorEastAsia" w:hint="eastAsia"/>
                <w:sz w:val="16"/>
                <w:szCs w:val="16"/>
              </w:rPr>
              <w:t>での制御効果</w:t>
            </w:r>
            <w:r w:rsidR="00DE3777">
              <w:rPr>
                <w:rFonts w:asciiTheme="minorEastAsia" w:hAnsiTheme="minorEastAsia" w:hint="eastAsia"/>
                <w:sz w:val="16"/>
                <w:szCs w:val="16"/>
              </w:rPr>
              <w:t>及び</w:t>
            </w:r>
            <w:r w:rsidR="00DE3777" w:rsidRPr="0082533A">
              <w:rPr>
                <w:rFonts w:asciiTheme="minorEastAsia" w:hAnsiTheme="minorEastAsia" w:hint="eastAsia"/>
                <w:sz w:val="16"/>
                <w:szCs w:val="16"/>
              </w:rPr>
              <w:t>、運用改善効果は実測値からの算出が必要</w:t>
            </w:r>
            <w:r w:rsidR="00DE3777">
              <w:rPr>
                <w:rFonts w:asciiTheme="minorEastAsia" w:hAnsiTheme="minorEastAsia" w:hint="eastAsia"/>
                <w:sz w:val="16"/>
                <w:szCs w:val="16"/>
              </w:rPr>
              <w:t>である。</w:t>
            </w:r>
            <w:r w:rsidR="00DE3777">
              <w:rPr>
                <w:rFonts w:hint="eastAsia"/>
                <w:sz w:val="16"/>
                <w:szCs w:val="16"/>
              </w:rPr>
              <w:t>[</w:t>
            </w:r>
            <w:r w:rsidR="00DE3777" w:rsidRPr="0082533A">
              <w:rPr>
                <w:rFonts w:asciiTheme="minorEastAsia" w:hAnsiTheme="minorEastAsia" w:hint="eastAsia"/>
                <w:sz w:val="16"/>
                <w:szCs w:val="16"/>
              </w:rPr>
              <w:t>P</w:t>
            </w:r>
            <w:r w:rsidR="00DE3777">
              <w:rPr>
                <w:rFonts w:asciiTheme="minorEastAsia" w:hAnsiTheme="minorEastAsia"/>
                <w:sz w:val="16"/>
                <w:szCs w:val="16"/>
              </w:rPr>
              <w:t>19</w:t>
            </w:r>
            <w:r w:rsidR="00DE3777">
              <w:rPr>
                <w:rFonts w:hint="eastAsia"/>
                <w:sz w:val="16"/>
                <w:szCs w:val="16"/>
              </w:rPr>
              <w:t>]</w:t>
            </w:r>
          </w:p>
        </w:tc>
        <w:tc>
          <w:tcPr>
            <w:tcW w:w="3683" w:type="dxa"/>
            <w:gridSpan w:val="2"/>
            <w:shd w:val="clear" w:color="auto" w:fill="FFFFFF" w:themeFill="background1"/>
          </w:tcPr>
          <w:p w14:paraId="3CB41D05" w14:textId="5ED2B813" w:rsidR="00DE3777" w:rsidRDefault="00000000" w:rsidP="00DE3777">
            <w:pPr>
              <w:snapToGrid w:val="0"/>
              <w:spacing w:line="216" w:lineRule="auto"/>
              <w:rPr>
                <w:sz w:val="16"/>
                <w:szCs w:val="16"/>
              </w:rPr>
            </w:pPr>
            <w:sdt>
              <w:sdtPr>
                <w:rPr>
                  <w:rFonts w:hint="eastAsia"/>
                  <w:sz w:val="16"/>
                  <w:szCs w:val="16"/>
                </w:rPr>
                <w:id w:val="-349336341"/>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1BC29D2E" w14:textId="0E30D28F"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B4B220B" w14:textId="77777777" w:rsidTr="005C246A">
        <w:trPr>
          <w:cantSplit/>
          <w:trHeight w:val="227"/>
        </w:trPr>
        <w:tc>
          <w:tcPr>
            <w:tcW w:w="1418" w:type="dxa"/>
            <w:vMerge/>
            <w:shd w:val="clear" w:color="auto" w:fill="E7E6E6" w:themeFill="background2"/>
          </w:tcPr>
          <w:p w14:paraId="03D5F772"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19BC9E12" w14:textId="1690E4D7"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７</w:t>
            </w:r>
          </w:p>
        </w:tc>
        <w:tc>
          <w:tcPr>
            <w:tcW w:w="5389" w:type="dxa"/>
            <w:gridSpan w:val="3"/>
            <w:shd w:val="clear" w:color="auto" w:fill="E7E6E6" w:themeFill="background2"/>
          </w:tcPr>
          <w:p w14:paraId="7408CD5C" w14:textId="33FFF672" w:rsidR="00DE3777" w:rsidRDefault="00DE3777" w:rsidP="005C246A">
            <w:pPr>
              <w:snapToGrid w:val="0"/>
              <w:spacing w:line="216" w:lineRule="auto"/>
              <w:rPr>
                <w:rFonts w:asciiTheme="minorEastAsia" w:hAnsiTheme="minorEastAsia"/>
                <w:sz w:val="16"/>
                <w:szCs w:val="16"/>
              </w:rPr>
            </w:pPr>
            <w:r w:rsidRPr="00BA309D">
              <w:rPr>
                <w:rFonts w:asciiTheme="minorEastAsia" w:hAnsiTheme="minorEastAsia" w:hint="eastAsia"/>
                <w:color w:val="000000" w:themeColor="text1"/>
                <w:sz w:val="16"/>
                <w:szCs w:val="16"/>
              </w:rPr>
              <w:t>過年度の</w:t>
            </w:r>
            <w:r w:rsidR="005C246A">
              <w:rPr>
                <w:rFonts w:asciiTheme="minorEastAsia" w:hAnsiTheme="minorEastAsia" w:hint="eastAsia"/>
                <w:color w:val="000000" w:themeColor="text1"/>
                <w:sz w:val="16"/>
                <w:szCs w:val="16"/>
              </w:rPr>
              <w:t>補助</w:t>
            </w:r>
            <w:r w:rsidRPr="00BA309D">
              <w:rPr>
                <w:rFonts w:asciiTheme="minorEastAsia" w:hAnsiTheme="minorEastAsia" w:hint="eastAsia"/>
                <w:color w:val="000000" w:themeColor="text1"/>
                <w:sz w:val="16"/>
                <w:szCs w:val="16"/>
              </w:rPr>
              <w:t>事業において、</w:t>
            </w:r>
            <w:r w:rsidR="00313482" w:rsidRPr="0082533A">
              <w:rPr>
                <w:rFonts w:asciiTheme="minorEastAsia" w:hAnsiTheme="minorEastAsia" w:hint="eastAsia"/>
                <w:sz w:val="16"/>
                <w:szCs w:val="16"/>
              </w:rPr>
              <w:t>ＥＭＳ</w:t>
            </w:r>
            <w:r w:rsidRPr="00BA309D">
              <w:rPr>
                <w:rFonts w:asciiTheme="minorEastAsia" w:hAnsiTheme="minorEastAsia" w:hint="eastAsia"/>
                <w:color w:val="000000" w:themeColor="text1"/>
                <w:sz w:val="16"/>
                <w:szCs w:val="16"/>
              </w:rPr>
              <w:t>で計測する補助対象設備の電力系統に、補助対象外設備が混在し、補助対象設備が正確に計測できないような事例が発生している。</w:t>
            </w:r>
            <w:r w:rsidRPr="00BA309D">
              <w:rPr>
                <w:rFonts w:asciiTheme="minorEastAsia" w:hAnsiTheme="minorEastAsia"/>
                <w:color w:val="000000" w:themeColor="text1"/>
                <w:sz w:val="16"/>
                <w:szCs w:val="16"/>
              </w:rPr>
              <w:br/>
            </w:r>
            <w:r w:rsidR="00313482" w:rsidRPr="0082533A">
              <w:rPr>
                <w:rFonts w:asciiTheme="minorEastAsia" w:hAnsiTheme="minorEastAsia" w:hint="eastAsia"/>
                <w:sz w:val="16"/>
                <w:szCs w:val="16"/>
              </w:rPr>
              <w:t>ＥＭＳ</w:t>
            </w:r>
            <w:r w:rsidRPr="00BA309D">
              <w:rPr>
                <w:rFonts w:asciiTheme="minorEastAsia" w:hAnsiTheme="minorEastAsia" w:hint="eastAsia"/>
                <w:color w:val="000000" w:themeColor="text1"/>
                <w:sz w:val="16"/>
                <w:szCs w:val="16"/>
              </w:rPr>
              <w:t>では補助対象設備を正確に計測する必要があることを認識すること。[P17,P20]</w:t>
            </w:r>
          </w:p>
        </w:tc>
        <w:tc>
          <w:tcPr>
            <w:tcW w:w="3683" w:type="dxa"/>
            <w:gridSpan w:val="2"/>
            <w:shd w:val="clear" w:color="auto" w:fill="FFFFFF" w:themeFill="background1"/>
          </w:tcPr>
          <w:p w14:paraId="10BB44CD" w14:textId="528A7FF8" w:rsidR="00DE3777" w:rsidRPr="00F12089" w:rsidRDefault="00DE3777" w:rsidP="00B53138">
            <w:pPr>
              <w:snapToGrid w:val="0"/>
              <w:spacing w:line="216" w:lineRule="auto"/>
              <w:rPr>
                <w:sz w:val="16"/>
                <w:szCs w:val="16"/>
              </w:rPr>
            </w:pPr>
          </w:p>
        </w:tc>
      </w:tr>
      <w:tr w:rsidR="00DE3777" w:rsidRPr="00F12089" w14:paraId="7789A70D" w14:textId="77777777" w:rsidTr="005C246A">
        <w:trPr>
          <w:cantSplit/>
          <w:trHeight w:val="227"/>
        </w:trPr>
        <w:tc>
          <w:tcPr>
            <w:tcW w:w="1418" w:type="dxa"/>
            <w:vMerge/>
            <w:shd w:val="clear" w:color="auto" w:fill="E7E6E6" w:themeFill="background2"/>
          </w:tcPr>
          <w:p w14:paraId="04231F11"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082B68FF" w14:textId="4EB68932"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８</w:t>
            </w:r>
          </w:p>
        </w:tc>
        <w:tc>
          <w:tcPr>
            <w:tcW w:w="5389" w:type="dxa"/>
            <w:gridSpan w:val="3"/>
            <w:shd w:val="clear" w:color="auto" w:fill="E7E6E6" w:themeFill="background2"/>
          </w:tcPr>
          <w:p w14:paraId="20AF0308" w14:textId="3E421485"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計画省エネルギー量は、原則１年目で達成する必要があり</w:t>
            </w:r>
            <w:r>
              <w:rPr>
                <w:rFonts w:asciiTheme="minorEastAsia" w:hAnsiTheme="minorEastAsia" w:hint="eastAsia"/>
                <w:sz w:val="16"/>
                <w:szCs w:val="16"/>
              </w:rPr>
              <w:t>、</w:t>
            </w:r>
            <w:r w:rsidRPr="0082533A">
              <w:rPr>
                <w:rFonts w:asciiTheme="minorEastAsia" w:hAnsiTheme="minorEastAsia" w:hint="eastAsia"/>
                <w:sz w:val="16"/>
                <w:szCs w:val="16"/>
              </w:rPr>
              <w:t>達成困難と見込まれた場合は補助事業完了の翌年度までに</w:t>
            </w:r>
            <w:r w:rsidR="00313482">
              <w:rPr>
                <w:rFonts w:asciiTheme="minorEastAsia" w:hAnsiTheme="minorEastAsia" w:hint="eastAsia"/>
                <w:sz w:val="16"/>
                <w:szCs w:val="16"/>
              </w:rPr>
              <w:t>ＳＩＩ</w:t>
            </w:r>
            <w:r w:rsidRPr="0082533A">
              <w:rPr>
                <w:rFonts w:asciiTheme="minorEastAsia" w:hAnsiTheme="minorEastAsia" w:hint="eastAsia"/>
                <w:sz w:val="16"/>
                <w:szCs w:val="16"/>
              </w:rPr>
              <w:t>へ報告する</w:t>
            </w:r>
            <w:r>
              <w:rPr>
                <w:rFonts w:asciiTheme="minorEastAsia" w:hAnsiTheme="minorEastAsia" w:hint="eastAsia"/>
                <w:sz w:val="16"/>
                <w:szCs w:val="16"/>
              </w:rPr>
              <w:t>こと。</w:t>
            </w:r>
          </w:p>
          <w:p w14:paraId="0467BA0F" w14:textId="4C47F37B" w:rsidR="00DE3777" w:rsidRDefault="00DE3777" w:rsidP="005C246A">
            <w:pPr>
              <w:snapToGrid w:val="0"/>
              <w:spacing w:line="216" w:lineRule="auto"/>
              <w:rPr>
                <w:rFonts w:asciiTheme="minorEastAsia" w:hAnsiTheme="minorEastAsia"/>
                <w:sz w:val="16"/>
                <w:szCs w:val="16"/>
              </w:rPr>
            </w:pPr>
            <w:r>
              <w:rPr>
                <w:rFonts w:asciiTheme="minorEastAsia" w:hAnsiTheme="minorEastAsia" w:hint="eastAsia"/>
                <w:sz w:val="16"/>
                <w:szCs w:val="16"/>
              </w:rPr>
              <w:t>過年度の</w:t>
            </w:r>
            <w:r w:rsidR="005C246A">
              <w:rPr>
                <w:rFonts w:asciiTheme="minorEastAsia" w:hAnsiTheme="minorEastAsia" w:hint="eastAsia"/>
                <w:sz w:val="16"/>
                <w:szCs w:val="16"/>
              </w:rPr>
              <w:t>補助</w:t>
            </w:r>
            <w:r>
              <w:rPr>
                <w:rFonts w:asciiTheme="minorEastAsia" w:hAnsiTheme="minorEastAsia" w:hint="eastAsia"/>
                <w:sz w:val="16"/>
                <w:szCs w:val="16"/>
              </w:rPr>
              <w:t>事業において、</w:t>
            </w:r>
            <w:r w:rsidRPr="0082533A">
              <w:rPr>
                <w:rFonts w:asciiTheme="minorEastAsia" w:hAnsiTheme="minorEastAsia" w:hint="eastAsia"/>
                <w:sz w:val="16"/>
                <w:szCs w:val="16"/>
              </w:rPr>
              <w:t>成果報告を提出する</w:t>
            </w:r>
            <w:r>
              <w:rPr>
                <w:rFonts w:asciiTheme="minorEastAsia" w:hAnsiTheme="minorEastAsia" w:hint="eastAsia"/>
                <w:sz w:val="16"/>
                <w:szCs w:val="16"/>
              </w:rPr>
              <w:t>タイミング</w:t>
            </w:r>
            <w:r w:rsidRPr="0082533A">
              <w:rPr>
                <w:rFonts w:asciiTheme="minorEastAsia" w:hAnsiTheme="minorEastAsia" w:hint="eastAsia"/>
                <w:sz w:val="16"/>
                <w:szCs w:val="16"/>
              </w:rPr>
              <w:t>で計画省エネルギー量の達成が困難であると報告される</w:t>
            </w:r>
            <w:r>
              <w:rPr>
                <w:rFonts w:asciiTheme="minorEastAsia" w:hAnsiTheme="minorEastAsia" w:hint="eastAsia"/>
                <w:sz w:val="16"/>
                <w:szCs w:val="16"/>
              </w:rPr>
              <w:t>ような</w:t>
            </w:r>
            <w:r w:rsidRPr="0082533A">
              <w:rPr>
                <w:rFonts w:asciiTheme="minorEastAsia" w:hAnsiTheme="minorEastAsia" w:hint="eastAsia"/>
                <w:sz w:val="16"/>
                <w:szCs w:val="16"/>
              </w:rPr>
              <w:t>事例</w:t>
            </w:r>
            <w:r>
              <w:rPr>
                <w:rFonts w:asciiTheme="minorEastAsia" w:hAnsiTheme="minorEastAsia" w:hint="eastAsia"/>
                <w:sz w:val="16"/>
                <w:szCs w:val="16"/>
              </w:rPr>
              <w:t>が</w:t>
            </w:r>
            <w:r w:rsidRPr="0082533A">
              <w:rPr>
                <w:rFonts w:asciiTheme="minorEastAsia" w:hAnsiTheme="minorEastAsia" w:hint="eastAsia"/>
                <w:sz w:val="16"/>
                <w:szCs w:val="16"/>
              </w:rPr>
              <w:t>発生して</w:t>
            </w:r>
            <w:r>
              <w:rPr>
                <w:rFonts w:asciiTheme="minorEastAsia" w:hAnsiTheme="minorEastAsia" w:hint="eastAsia"/>
                <w:sz w:val="16"/>
                <w:szCs w:val="16"/>
              </w:rPr>
              <w:t>いる。</w:t>
            </w:r>
            <w:r w:rsidRPr="0082533A">
              <w:rPr>
                <w:rFonts w:asciiTheme="minorEastAsia" w:hAnsiTheme="minorEastAsia" w:hint="eastAsia"/>
                <w:sz w:val="16"/>
                <w:szCs w:val="16"/>
              </w:rPr>
              <w:t>計画省エネルギー</w:t>
            </w:r>
            <w:r>
              <w:rPr>
                <w:rFonts w:asciiTheme="minorEastAsia" w:hAnsiTheme="minorEastAsia" w:hint="eastAsia"/>
                <w:sz w:val="16"/>
                <w:szCs w:val="16"/>
              </w:rPr>
              <w:t>の</w:t>
            </w:r>
            <w:r w:rsidRPr="0082533A">
              <w:rPr>
                <w:rFonts w:asciiTheme="minorEastAsia" w:hAnsiTheme="minorEastAsia" w:hint="eastAsia"/>
                <w:sz w:val="16"/>
                <w:szCs w:val="16"/>
              </w:rPr>
              <w:t>達成</w:t>
            </w:r>
            <w:r>
              <w:rPr>
                <w:rFonts w:asciiTheme="minorEastAsia" w:hAnsiTheme="minorEastAsia" w:hint="eastAsia"/>
                <w:sz w:val="16"/>
                <w:szCs w:val="16"/>
              </w:rPr>
              <w:t>状況を、</w:t>
            </w:r>
            <w:r w:rsidRPr="0082533A">
              <w:rPr>
                <w:rFonts w:asciiTheme="minorEastAsia" w:hAnsiTheme="minorEastAsia" w:hint="eastAsia"/>
                <w:sz w:val="16"/>
                <w:szCs w:val="16"/>
              </w:rPr>
              <w:t>どの</w:t>
            </w:r>
            <w:r>
              <w:rPr>
                <w:rFonts w:asciiTheme="minorEastAsia" w:hAnsiTheme="minorEastAsia" w:hint="eastAsia"/>
                <w:sz w:val="16"/>
                <w:szCs w:val="16"/>
              </w:rPr>
              <w:t>よう</w:t>
            </w:r>
            <w:r w:rsidRPr="0082533A">
              <w:rPr>
                <w:rFonts w:asciiTheme="minorEastAsia" w:hAnsiTheme="minorEastAsia" w:hint="eastAsia"/>
                <w:sz w:val="16"/>
                <w:szCs w:val="16"/>
              </w:rPr>
              <w:t>な</w:t>
            </w:r>
            <w:r>
              <w:rPr>
                <w:rFonts w:asciiTheme="minorEastAsia" w:hAnsiTheme="minorEastAsia" w:hint="eastAsia"/>
                <w:sz w:val="16"/>
                <w:szCs w:val="16"/>
              </w:rPr>
              <w:t>タイミング</w:t>
            </w:r>
            <w:r w:rsidRPr="0082533A">
              <w:rPr>
                <w:rFonts w:asciiTheme="minorEastAsia" w:hAnsiTheme="minorEastAsia" w:hint="eastAsia"/>
                <w:sz w:val="16"/>
                <w:szCs w:val="16"/>
              </w:rPr>
              <w:t>で検証するか記載</w:t>
            </w:r>
            <w:r>
              <w:rPr>
                <w:rFonts w:asciiTheme="minorEastAsia" w:hAnsiTheme="minorEastAsia" w:hint="eastAsia"/>
                <w:sz w:val="16"/>
                <w:szCs w:val="16"/>
              </w:rPr>
              <w:t>すること</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21</w:t>
            </w:r>
            <w:r>
              <w:rPr>
                <w:rFonts w:hint="eastAsia"/>
                <w:sz w:val="16"/>
                <w:szCs w:val="16"/>
              </w:rPr>
              <w:t>]</w:t>
            </w:r>
          </w:p>
        </w:tc>
        <w:tc>
          <w:tcPr>
            <w:tcW w:w="3683" w:type="dxa"/>
            <w:gridSpan w:val="2"/>
            <w:shd w:val="clear" w:color="auto" w:fill="FFFFFF" w:themeFill="background1"/>
          </w:tcPr>
          <w:p w14:paraId="1A598680" w14:textId="77777777" w:rsidR="00DE3777" w:rsidRPr="00F12089" w:rsidRDefault="00DE3777" w:rsidP="00DE3777">
            <w:pPr>
              <w:snapToGrid w:val="0"/>
              <w:spacing w:line="216" w:lineRule="auto"/>
              <w:rPr>
                <w:sz w:val="16"/>
                <w:szCs w:val="16"/>
              </w:rPr>
            </w:pPr>
          </w:p>
        </w:tc>
      </w:tr>
      <w:tr w:rsidR="00DE3777" w:rsidRPr="00F12089" w14:paraId="657D6057" w14:textId="77777777" w:rsidTr="005C246A">
        <w:trPr>
          <w:cantSplit/>
          <w:trHeight w:val="227"/>
        </w:trPr>
        <w:tc>
          <w:tcPr>
            <w:tcW w:w="1418" w:type="dxa"/>
            <w:vMerge/>
            <w:shd w:val="clear" w:color="auto" w:fill="E7E6E6" w:themeFill="background2"/>
          </w:tcPr>
          <w:p w14:paraId="0FF0EF58"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52E3411A" w14:textId="48CF2DC8"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９</w:t>
            </w:r>
          </w:p>
        </w:tc>
        <w:tc>
          <w:tcPr>
            <w:tcW w:w="5389" w:type="dxa"/>
            <w:gridSpan w:val="3"/>
            <w:shd w:val="clear" w:color="auto" w:fill="E7E6E6" w:themeFill="background2"/>
          </w:tcPr>
          <w:p w14:paraId="73456114" w14:textId="4EE05C12" w:rsidR="00DE3777" w:rsidRPr="00BA309D" w:rsidRDefault="00DE3777" w:rsidP="005C246A">
            <w:pPr>
              <w:snapToGrid w:val="0"/>
              <w:spacing w:line="216" w:lineRule="auto"/>
              <w:rPr>
                <w:rFonts w:asciiTheme="minorEastAsia" w:hAnsiTheme="minorEastAsia"/>
                <w:color w:val="00B050"/>
                <w:sz w:val="16"/>
                <w:szCs w:val="16"/>
              </w:rPr>
            </w:pPr>
            <w:r w:rsidRPr="00BA309D">
              <w:rPr>
                <w:rFonts w:asciiTheme="minorEastAsia" w:hAnsiTheme="minorEastAsia" w:hint="eastAsia"/>
                <w:color w:val="000000" w:themeColor="text1"/>
                <w:sz w:val="16"/>
                <w:szCs w:val="16"/>
              </w:rPr>
              <w:t>補正計算は原則として交付申請時の計画省エネルギー量の算出における計算条件（負荷率や稼働時間等）が明確である場合に限り、成果報告時の補正計算を認めることとする。</w:t>
            </w:r>
            <w:r w:rsidRPr="00BA309D">
              <w:rPr>
                <w:rFonts w:asciiTheme="minorEastAsia" w:hAnsiTheme="minorEastAsia"/>
                <w:color w:val="000000" w:themeColor="text1"/>
                <w:sz w:val="16"/>
                <w:szCs w:val="16"/>
              </w:rPr>
              <w:t>[P20]</w:t>
            </w:r>
          </w:p>
        </w:tc>
        <w:tc>
          <w:tcPr>
            <w:tcW w:w="3683" w:type="dxa"/>
            <w:gridSpan w:val="2"/>
            <w:shd w:val="clear" w:color="auto" w:fill="FFFFFF" w:themeFill="background1"/>
          </w:tcPr>
          <w:p w14:paraId="6B2C6DB1" w14:textId="54C861D6" w:rsidR="00DE3777" w:rsidRDefault="00000000" w:rsidP="00DE3777">
            <w:pPr>
              <w:snapToGrid w:val="0"/>
              <w:spacing w:line="216" w:lineRule="auto"/>
              <w:rPr>
                <w:sz w:val="16"/>
                <w:szCs w:val="16"/>
              </w:rPr>
            </w:pPr>
            <w:sdt>
              <w:sdtPr>
                <w:rPr>
                  <w:rFonts w:hint="eastAsia"/>
                  <w:sz w:val="16"/>
                  <w:szCs w:val="16"/>
                </w:rPr>
                <w:id w:val="1853304259"/>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47AA25EA" w14:textId="58742F82"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21BD3498" w14:textId="77777777" w:rsidTr="005C246A">
        <w:trPr>
          <w:cantSplit/>
          <w:trHeight w:val="1077"/>
        </w:trPr>
        <w:tc>
          <w:tcPr>
            <w:tcW w:w="1418" w:type="dxa"/>
            <w:vMerge/>
            <w:shd w:val="clear" w:color="auto" w:fill="E7E6E6" w:themeFill="background2"/>
          </w:tcPr>
          <w:p w14:paraId="69E15A9E"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38F31400" w14:textId="1AD0B77F" w:rsidR="00DE3777" w:rsidRPr="00F12089" w:rsidRDefault="005115BF" w:rsidP="00DE3777">
            <w:pPr>
              <w:snapToGrid w:val="0"/>
              <w:spacing w:line="216" w:lineRule="auto"/>
              <w:rPr>
                <w:sz w:val="16"/>
                <w:szCs w:val="16"/>
              </w:rPr>
            </w:pPr>
            <w:r>
              <w:rPr>
                <w:rFonts w:hint="eastAsia"/>
                <w:sz w:val="16"/>
                <w:szCs w:val="16"/>
              </w:rPr>
              <w:t>３０</w:t>
            </w:r>
          </w:p>
        </w:tc>
        <w:tc>
          <w:tcPr>
            <w:tcW w:w="5389" w:type="dxa"/>
            <w:gridSpan w:val="3"/>
            <w:shd w:val="clear" w:color="auto" w:fill="E7E6E6" w:themeFill="background2"/>
          </w:tcPr>
          <w:p w14:paraId="1BD3F9C5" w14:textId="71F1C33B" w:rsidR="00DE3777" w:rsidRDefault="00DE3777" w:rsidP="005C246A">
            <w:pPr>
              <w:spacing w:line="240" w:lineRule="exact"/>
              <w:rPr>
                <w:rFonts w:asciiTheme="minorEastAsia" w:hAnsiTheme="minorEastAsia"/>
                <w:sz w:val="16"/>
                <w:szCs w:val="16"/>
              </w:rPr>
            </w:pPr>
            <w:r>
              <w:rPr>
                <w:rFonts w:asciiTheme="minorEastAsia" w:hAnsiTheme="minorEastAsia" w:hint="eastAsia"/>
                <w:sz w:val="16"/>
                <w:szCs w:val="16"/>
              </w:rPr>
              <w:t>過年度の</w:t>
            </w:r>
            <w:r w:rsidR="005C246A">
              <w:rPr>
                <w:rFonts w:asciiTheme="minorEastAsia" w:hAnsiTheme="minorEastAsia" w:hint="eastAsia"/>
                <w:sz w:val="16"/>
                <w:szCs w:val="16"/>
              </w:rPr>
              <w:t>補助</w:t>
            </w:r>
            <w:r>
              <w:rPr>
                <w:rFonts w:asciiTheme="minorEastAsia" w:hAnsiTheme="minorEastAsia" w:hint="eastAsia"/>
                <w:sz w:val="16"/>
                <w:szCs w:val="16"/>
              </w:rPr>
              <w:t>事業において、</w:t>
            </w:r>
            <w:r w:rsidRPr="0082533A">
              <w:rPr>
                <w:rFonts w:asciiTheme="minorEastAsia" w:hAnsiTheme="minorEastAsia" w:hint="eastAsia"/>
                <w:sz w:val="16"/>
                <w:szCs w:val="16"/>
              </w:rPr>
              <w:t>システム異常の検知</w:t>
            </w:r>
            <w:r>
              <w:rPr>
                <w:rFonts w:asciiTheme="minorEastAsia" w:hAnsiTheme="minorEastAsia" w:hint="eastAsia"/>
                <w:sz w:val="16"/>
                <w:szCs w:val="16"/>
              </w:rPr>
              <w:t>について、</w:t>
            </w:r>
            <w:r w:rsidRPr="0082533A">
              <w:rPr>
                <w:rFonts w:asciiTheme="minorEastAsia" w:hAnsiTheme="minorEastAsia" w:hint="eastAsia"/>
                <w:sz w:val="16"/>
                <w:szCs w:val="16"/>
              </w:rPr>
              <w:t>通信環境のトラブルやセンサーのトラブル等でデータ収集が正しく行われていない事に長期間</w:t>
            </w:r>
            <w:r>
              <w:rPr>
                <w:rFonts w:asciiTheme="minorEastAsia" w:hAnsiTheme="minorEastAsia" w:hint="eastAsia"/>
                <w:sz w:val="16"/>
                <w:szCs w:val="16"/>
              </w:rPr>
              <w:t>気づかないような</w:t>
            </w:r>
            <w:r w:rsidRPr="0082533A">
              <w:rPr>
                <w:rFonts w:asciiTheme="minorEastAsia" w:hAnsiTheme="minorEastAsia" w:hint="eastAsia"/>
                <w:sz w:val="16"/>
                <w:szCs w:val="16"/>
              </w:rPr>
              <w:t>事例</w:t>
            </w:r>
            <w:r>
              <w:rPr>
                <w:rFonts w:asciiTheme="minorEastAsia" w:hAnsiTheme="minorEastAsia" w:hint="eastAsia"/>
                <w:sz w:val="16"/>
                <w:szCs w:val="16"/>
              </w:rPr>
              <w:t>が</w:t>
            </w:r>
            <w:r w:rsidRPr="0082533A">
              <w:rPr>
                <w:rFonts w:asciiTheme="minorEastAsia" w:hAnsiTheme="minorEastAsia" w:hint="eastAsia"/>
                <w:sz w:val="16"/>
                <w:szCs w:val="16"/>
              </w:rPr>
              <w:t>発生してい</w:t>
            </w:r>
            <w:r>
              <w:rPr>
                <w:rFonts w:asciiTheme="minorEastAsia" w:hAnsiTheme="minorEastAsia" w:hint="eastAsia"/>
                <w:sz w:val="16"/>
                <w:szCs w:val="16"/>
              </w:rPr>
              <w:t>る</w:t>
            </w:r>
            <w:r w:rsidRPr="0082533A">
              <w:rPr>
                <w:rFonts w:asciiTheme="minorEastAsia" w:hAnsiTheme="minorEastAsia" w:hint="eastAsia"/>
                <w:sz w:val="16"/>
                <w:szCs w:val="16"/>
              </w:rPr>
              <w:t>。</w:t>
            </w:r>
          </w:p>
          <w:p w14:paraId="60530749" w14:textId="1A376525" w:rsidR="00DE3777" w:rsidRDefault="00DE3777" w:rsidP="005C246A">
            <w:pPr>
              <w:spacing w:line="240" w:lineRule="exact"/>
              <w:rPr>
                <w:rFonts w:asciiTheme="minorEastAsia" w:hAnsiTheme="minorEastAsia"/>
                <w:sz w:val="16"/>
                <w:szCs w:val="16"/>
              </w:rPr>
            </w:pPr>
            <w:r w:rsidRPr="0082533A">
              <w:rPr>
                <w:rFonts w:asciiTheme="minorEastAsia" w:hAnsiTheme="minorEastAsia" w:hint="eastAsia"/>
                <w:sz w:val="16"/>
                <w:szCs w:val="16"/>
              </w:rPr>
              <w:t>データ収集の確認は適正な期間で行う必要があ</w:t>
            </w:r>
            <w:r>
              <w:rPr>
                <w:rFonts w:asciiTheme="minorEastAsia" w:hAnsiTheme="minorEastAsia" w:hint="eastAsia"/>
                <w:sz w:val="16"/>
                <w:szCs w:val="16"/>
              </w:rPr>
              <w:t>るが、</w:t>
            </w:r>
            <w:r w:rsidRPr="0082533A">
              <w:rPr>
                <w:rFonts w:asciiTheme="minorEastAsia" w:hAnsiTheme="minorEastAsia" w:hint="eastAsia"/>
                <w:sz w:val="16"/>
                <w:szCs w:val="16"/>
              </w:rPr>
              <w:t>どの</w:t>
            </w:r>
            <w:r>
              <w:rPr>
                <w:rFonts w:asciiTheme="minorEastAsia" w:hAnsiTheme="minorEastAsia" w:hint="eastAsia"/>
                <w:sz w:val="16"/>
                <w:szCs w:val="16"/>
              </w:rPr>
              <w:t>よう</w:t>
            </w:r>
            <w:r w:rsidRPr="0082533A">
              <w:rPr>
                <w:rFonts w:asciiTheme="minorEastAsia" w:hAnsiTheme="minorEastAsia" w:hint="eastAsia"/>
                <w:sz w:val="16"/>
                <w:szCs w:val="16"/>
              </w:rPr>
              <w:t>なタイミングでデータの確認を行うか記載</w:t>
            </w:r>
            <w:r>
              <w:rPr>
                <w:rFonts w:asciiTheme="minorEastAsia" w:hAnsiTheme="minorEastAsia" w:hint="eastAsia"/>
                <w:sz w:val="16"/>
                <w:szCs w:val="16"/>
              </w:rPr>
              <w:t>すること</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P8－④</w:t>
            </w:r>
            <w:r>
              <w:rPr>
                <w:rFonts w:hint="eastAsia"/>
                <w:sz w:val="16"/>
                <w:szCs w:val="16"/>
              </w:rPr>
              <w:t>]</w:t>
            </w:r>
          </w:p>
        </w:tc>
        <w:tc>
          <w:tcPr>
            <w:tcW w:w="3683" w:type="dxa"/>
            <w:gridSpan w:val="2"/>
            <w:shd w:val="clear" w:color="auto" w:fill="FFFFFF" w:themeFill="background1"/>
          </w:tcPr>
          <w:p w14:paraId="6C4B59B4" w14:textId="77777777" w:rsidR="00DE3777" w:rsidRPr="00F12089" w:rsidRDefault="00DE3777" w:rsidP="00DE3777">
            <w:pPr>
              <w:snapToGrid w:val="0"/>
              <w:spacing w:line="216" w:lineRule="auto"/>
              <w:rPr>
                <w:sz w:val="16"/>
                <w:szCs w:val="16"/>
              </w:rPr>
            </w:pPr>
          </w:p>
        </w:tc>
      </w:tr>
    </w:tbl>
    <w:p w14:paraId="4BDCAC05" w14:textId="77777777" w:rsidR="00446DA6" w:rsidRPr="00BC5630" w:rsidRDefault="00446DA6" w:rsidP="00E74F7E">
      <w:pPr>
        <w:widowControl/>
        <w:shd w:val="clear" w:color="auto" w:fill="FFFFFF"/>
        <w:snapToGrid w:val="0"/>
        <w:spacing w:line="216" w:lineRule="auto"/>
        <w:jc w:val="left"/>
        <w:rPr>
          <w:rFonts w:asciiTheme="minorEastAsia" w:hAnsiTheme="minorEastAsia" w:cs="Arial"/>
          <w:color w:val="222222"/>
          <w:kern w:val="0"/>
          <w:sz w:val="16"/>
          <w:szCs w:val="16"/>
        </w:rPr>
      </w:pPr>
      <w:r w:rsidRPr="00BC5630">
        <w:rPr>
          <w:rFonts w:asciiTheme="minorEastAsia" w:hAnsiTheme="minorEastAsia" w:cs="Arial" w:hint="eastAsia"/>
          <w:color w:val="FF0000"/>
          <w:kern w:val="0"/>
          <w:sz w:val="16"/>
          <w:szCs w:val="16"/>
        </w:rPr>
        <w:t>【記入時の注意事項】</w:t>
      </w:r>
    </w:p>
    <w:p w14:paraId="6BC0065E" w14:textId="7F41F8DA" w:rsidR="00446DA6" w:rsidRPr="001A0EF0" w:rsidRDefault="00E74F7E" w:rsidP="00E74F7E">
      <w:pPr>
        <w:widowControl/>
        <w:shd w:val="clear" w:color="auto" w:fill="FFFFFF"/>
        <w:snapToGrid w:val="0"/>
        <w:spacing w:line="216" w:lineRule="auto"/>
        <w:ind w:firstLineChars="50" w:firstLine="80"/>
        <w:jc w:val="left"/>
        <w:rPr>
          <w:rFonts w:asciiTheme="minorEastAsia" w:hAnsiTheme="minorEastAsia" w:cs="Arial"/>
          <w:color w:val="000000" w:themeColor="text1"/>
          <w:kern w:val="0"/>
          <w:sz w:val="16"/>
          <w:szCs w:val="16"/>
        </w:rPr>
      </w:pPr>
      <w:r w:rsidRPr="001A0EF0">
        <w:rPr>
          <w:rFonts w:asciiTheme="minorEastAsia" w:hAnsiTheme="minorEastAsia" w:cs="Arial" w:hint="eastAsia"/>
          <w:color w:val="000000" w:themeColor="text1"/>
          <w:kern w:val="0"/>
          <w:sz w:val="16"/>
          <w:szCs w:val="16"/>
        </w:rPr>
        <w:t>※ 記載内容が多くなり</w:t>
      </w:r>
      <w:r w:rsidR="00446DA6" w:rsidRPr="001A0EF0">
        <w:rPr>
          <w:rFonts w:asciiTheme="minorEastAsia" w:hAnsiTheme="minorEastAsia" w:cs="Arial"/>
          <w:color w:val="000000" w:themeColor="text1"/>
          <w:kern w:val="0"/>
          <w:sz w:val="16"/>
          <w:szCs w:val="16"/>
        </w:rPr>
        <w:t>ページ数</w:t>
      </w:r>
      <w:r w:rsidRPr="001A0EF0">
        <w:rPr>
          <w:rFonts w:asciiTheme="minorEastAsia" w:hAnsiTheme="minorEastAsia" w:cs="Arial" w:hint="eastAsia"/>
          <w:color w:val="000000" w:themeColor="text1"/>
          <w:kern w:val="0"/>
          <w:sz w:val="16"/>
          <w:szCs w:val="16"/>
        </w:rPr>
        <w:t>が</w:t>
      </w:r>
      <w:r w:rsidR="00446DA6" w:rsidRPr="001A0EF0">
        <w:rPr>
          <w:rFonts w:asciiTheme="minorEastAsia" w:hAnsiTheme="minorEastAsia" w:cs="Arial"/>
          <w:color w:val="000000" w:themeColor="text1"/>
          <w:kern w:val="0"/>
          <w:sz w:val="16"/>
          <w:szCs w:val="16"/>
        </w:rPr>
        <w:t>増加</w:t>
      </w:r>
      <w:r w:rsidRPr="001A0EF0">
        <w:rPr>
          <w:rFonts w:asciiTheme="minorEastAsia" w:hAnsiTheme="minorEastAsia" w:cs="Arial" w:hint="eastAsia"/>
          <w:color w:val="000000" w:themeColor="text1"/>
          <w:kern w:val="0"/>
          <w:sz w:val="16"/>
          <w:szCs w:val="16"/>
        </w:rPr>
        <w:t>することは可とする</w:t>
      </w:r>
      <w:r w:rsidR="00446DA6" w:rsidRPr="001A0EF0">
        <w:rPr>
          <w:rFonts w:asciiTheme="minorEastAsia" w:hAnsiTheme="minorEastAsia" w:cs="Arial"/>
          <w:color w:val="000000" w:themeColor="text1"/>
          <w:kern w:val="0"/>
          <w:sz w:val="16"/>
          <w:szCs w:val="16"/>
        </w:rPr>
        <w:t>。</w:t>
      </w:r>
    </w:p>
    <w:p w14:paraId="70DF9178" w14:textId="07CAC668" w:rsidR="00446DA6" w:rsidRPr="001A0EF0" w:rsidRDefault="00E74F7E" w:rsidP="00E74F7E">
      <w:pPr>
        <w:widowControl/>
        <w:shd w:val="clear" w:color="auto" w:fill="FFFFFF"/>
        <w:snapToGrid w:val="0"/>
        <w:spacing w:line="216" w:lineRule="auto"/>
        <w:ind w:firstLineChars="50" w:firstLine="80"/>
        <w:jc w:val="left"/>
        <w:rPr>
          <w:rFonts w:asciiTheme="minorEastAsia" w:hAnsiTheme="minorEastAsia" w:cs="Arial"/>
          <w:color w:val="000000" w:themeColor="text1"/>
          <w:kern w:val="0"/>
          <w:sz w:val="16"/>
          <w:szCs w:val="16"/>
        </w:rPr>
      </w:pPr>
      <w:r w:rsidRPr="001A0EF0">
        <w:rPr>
          <w:rFonts w:asciiTheme="minorEastAsia" w:hAnsiTheme="minorEastAsia" w:cs="Arial" w:hint="eastAsia"/>
          <w:color w:val="000000" w:themeColor="text1"/>
          <w:kern w:val="0"/>
          <w:sz w:val="16"/>
          <w:szCs w:val="16"/>
        </w:rPr>
        <w:t xml:space="preserve">※ </w:t>
      </w:r>
      <w:r w:rsidR="00446DA6" w:rsidRPr="001A0EF0">
        <w:rPr>
          <w:rFonts w:asciiTheme="minorEastAsia" w:hAnsiTheme="minorEastAsia" w:cs="Arial" w:hint="eastAsia"/>
          <w:color w:val="000000" w:themeColor="text1"/>
          <w:kern w:val="0"/>
          <w:sz w:val="16"/>
          <w:szCs w:val="16"/>
        </w:rPr>
        <w:t>印刷し</w:t>
      </w:r>
      <w:r w:rsidR="00E70AE0" w:rsidRPr="001A0EF0">
        <w:rPr>
          <w:rFonts w:asciiTheme="minorEastAsia" w:hAnsiTheme="minorEastAsia" w:cs="Arial" w:hint="eastAsia"/>
          <w:color w:val="000000" w:themeColor="text1"/>
          <w:kern w:val="0"/>
          <w:sz w:val="16"/>
          <w:szCs w:val="16"/>
        </w:rPr>
        <w:t>、</w:t>
      </w:r>
      <w:r w:rsidR="00446DA6" w:rsidRPr="001A0EF0">
        <w:rPr>
          <w:rFonts w:asciiTheme="minorEastAsia" w:hAnsiTheme="minorEastAsia" w:cs="Arial" w:hint="eastAsia"/>
          <w:color w:val="000000" w:themeColor="text1"/>
          <w:kern w:val="0"/>
          <w:sz w:val="16"/>
          <w:szCs w:val="16"/>
        </w:rPr>
        <w:t>応募申請書に</w:t>
      </w:r>
      <w:r w:rsidR="00E70AE0" w:rsidRPr="001A0EF0">
        <w:rPr>
          <w:rFonts w:asciiTheme="minorEastAsia" w:hAnsiTheme="minorEastAsia" w:cs="Arial" w:hint="eastAsia"/>
          <w:color w:val="000000" w:themeColor="text1"/>
          <w:kern w:val="0"/>
          <w:sz w:val="16"/>
          <w:szCs w:val="16"/>
        </w:rPr>
        <w:t>ファイリングの上</w:t>
      </w:r>
      <w:r w:rsidR="00446DA6" w:rsidRPr="001A0EF0">
        <w:rPr>
          <w:rFonts w:asciiTheme="minorEastAsia" w:hAnsiTheme="minorEastAsia" w:cs="Arial" w:hint="eastAsia"/>
          <w:color w:val="000000" w:themeColor="text1"/>
          <w:kern w:val="0"/>
          <w:sz w:val="16"/>
          <w:szCs w:val="16"/>
        </w:rPr>
        <w:t>、</w:t>
      </w:r>
      <w:r w:rsidR="00E70AE0" w:rsidRPr="001A0EF0">
        <w:rPr>
          <w:rFonts w:asciiTheme="minorEastAsia" w:hAnsiTheme="minorEastAsia" w:cs="Arial" w:hint="eastAsia"/>
          <w:color w:val="000000" w:themeColor="text1"/>
          <w:kern w:val="0"/>
          <w:sz w:val="16"/>
          <w:szCs w:val="16"/>
        </w:rPr>
        <w:t>提出すること。</w:t>
      </w:r>
    </w:p>
    <w:p w14:paraId="092A4665" w14:textId="7B56E736" w:rsidR="00CF350B" w:rsidRPr="001A0EF0" w:rsidRDefault="00CF350B" w:rsidP="00E74F7E">
      <w:pPr>
        <w:widowControl/>
        <w:shd w:val="clear" w:color="auto" w:fill="FFFFFF"/>
        <w:snapToGrid w:val="0"/>
        <w:spacing w:line="216" w:lineRule="auto"/>
        <w:ind w:firstLineChars="50" w:firstLine="80"/>
        <w:jc w:val="left"/>
        <w:rPr>
          <w:rFonts w:asciiTheme="minorEastAsia" w:hAnsiTheme="minorEastAsia" w:cs="Arial"/>
          <w:color w:val="000000" w:themeColor="text1"/>
          <w:kern w:val="0"/>
          <w:sz w:val="16"/>
          <w:szCs w:val="16"/>
        </w:rPr>
      </w:pPr>
      <w:r w:rsidRPr="001A0EF0">
        <w:rPr>
          <w:rFonts w:asciiTheme="minorEastAsia" w:hAnsiTheme="minorEastAsia" w:cs="Arial" w:hint="eastAsia"/>
          <w:color w:val="000000" w:themeColor="text1"/>
          <w:kern w:val="0"/>
          <w:sz w:val="16"/>
          <w:szCs w:val="16"/>
        </w:rPr>
        <w:t>※</w:t>
      </w:r>
      <w:r w:rsidRPr="001A0EF0">
        <w:rPr>
          <w:rFonts w:asciiTheme="minorEastAsia" w:hAnsiTheme="minorEastAsia" w:cs="Arial"/>
          <w:color w:val="000000" w:themeColor="text1"/>
          <w:kern w:val="0"/>
          <w:sz w:val="16"/>
          <w:szCs w:val="16"/>
        </w:rPr>
        <w:t xml:space="preserve"> </w:t>
      </w:r>
      <w:r w:rsidR="001B3134" w:rsidRPr="001A0EF0">
        <w:rPr>
          <w:rFonts w:asciiTheme="minorEastAsia" w:hAnsiTheme="minorEastAsia" w:cs="Arial" w:hint="eastAsia"/>
          <w:color w:val="000000" w:themeColor="text1"/>
          <w:kern w:val="0"/>
          <w:sz w:val="16"/>
          <w:szCs w:val="16"/>
        </w:rPr>
        <w:t>確認事項の</w:t>
      </w:r>
      <w:r w:rsidRPr="001A0EF0">
        <w:rPr>
          <w:rFonts w:asciiTheme="minorEastAsia" w:hAnsiTheme="minorEastAsia"/>
          <w:color w:val="000000" w:themeColor="text1"/>
          <w:sz w:val="16"/>
          <w:szCs w:val="16"/>
        </w:rPr>
        <w:t>[P</w:t>
      </w:r>
      <w:r w:rsidRPr="001A0EF0">
        <w:rPr>
          <w:rFonts w:asciiTheme="minorEastAsia" w:hAnsiTheme="minorEastAsia" w:hint="eastAsia"/>
          <w:color w:val="000000" w:themeColor="text1"/>
          <w:sz w:val="16"/>
          <w:szCs w:val="16"/>
        </w:rPr>
        <w:t>●</w:t>
      </w:r>
      <w:r w:rsidRPr="001A0EF0">
        <w:rPr>
          <w:rFonts w:asciiTheme="minorEastAsia" w:hAnsiTheme="minorEastAsia"/>
          <w:color w:val="000000" w:themeColor="text1"/>
          <w:sz w:val="16"/>
          <w:szCs w:val="16"/>
        </w:rPr>
        <w:t>]</w:t>
      </w:r>
      <w:r w:rsidRPr="001A0EF0">
        <w:rPr>
          <w:rFonts w:asciiTheme="minorEastAsia" w:hAnsiTheme="minorEastAsia" w:hint="eastAsia"/>
          <w:color w:val="000000" w:themeColor="text1"/>
          <w:sz w:val="16"/>
          <w:szCs w:val="16"/>
        </w:rPr>
        <w:t>は</w:t>
      </w:r>
      <w:r w:rsidR="001B3134" w:rsidRPr="001A0EF0">
        <w:rPr>
          <w:rFonts w:asciiTheme="minorEastAsia" w:hAnsiTheme="minorEastAsia" w:hint="eastAsia"/>
          <w:color w:val="000000" w:themeColor="text1"/>
          <w:sz w:val="16"/>
          <w:szCs w:val="16"/>
        </w:rPr>
        <w:t>、</w:t>
      </w:r>
      <w:r w:rsidRPr="001A0EF0">
        <w:rPr>
          <w:rFonts w:asciiTheme="minorEastAsia" w:hAnsiTheme="minorEastAsia" w:hint="eastAsia"/>
          <w:color w:val="000000" w:themeColor="text1"/>
          <w:sz w:val="16"/>
          <w:szCs w:val="16"/>
        </w:rPr>
        <w:t>エネマネ事業者公募要領の主に関連するページを示す。</w:t>
      </w:r>
    </w:p>
    <w:sectPr w:rsidR="00CF350B" w:rsidRPr="001A0EF0" w:rsidSect="00E74F7E">
      <w:headerReference w:type="default" r:id="rId8"/>
      <w:footerReference w:type="default" r:id="rId9"/>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7892" w14:textId="77777777" w:rsidR="008C71DA" w:rsidRDefault="008C71DA" w:rsidP="000123B4">
      <w:r>
        <w:separator/>
      </w:r>
    </w:p>
  </w:endnote>
  <w:endnote w:type="continuationSeparator" w:id="0">
    <w:p w14:paraId="04F1A237" w14:textId="77777777" w:rsidR="008C71DA" w:rsidRDefault="008C71DA" w:rsidP="0001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48608"/>
      <w:docPartObj>
        <w:docPartGallery w:val="Page Numbers (Bottom of Page)"/>
        <w:docPartUnique/>
      </w:docPartObj>
    </w:sdtPr>
    <w:sdtContent>
      <w:p w14:paraId="642D196F" w14:textId="7039BC7A" w:rsidR="00E74F7E" w:rsidRDefault="00E74F7E" w:rsidP="00E74F7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813B" w14:textId="77777777" w:rsidR="008C71DA" w:rsidRDefault="008C71DA" w:rsidP="000123B4">
      <w:r>
        <w:separator/>
      </w:r>
    </w:p>
  </w:footnote>
  <w:footnote w:type="continuationSeparator" w:id="0">
    <w:p w14:paraId="73F8B336" w14:textId="77777777" w:rsidR="008C71DA" w:rsidRDefault="008C71DA" w:rsidP="0001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F1A7" w14:textId="52D79514" w:rsidR="000123B4" w:rsidRPr="00992E37" w:rsidRDefault="000123B4">
    <w:pPr>
      <w:pStyle w:val="a3"/>
      <w:rPr>
        <w:sz w:val="18"/>
        <w:szCs w:val="20"/>
      </w:rPr>
    </w:pPr>
    <w:r w:rsidRPr="00992E37">
      <w:rPr>
        <w:rFonts w:hint="eastAsia"/>
        <w:sz w:val="18"/>
        <w:szCs w:val="20"/>
      </w:rPr>
      <w:t>（</w:t>
    </w:r>
    <w:r w:rsidR="00D16966" w:rsidRPr="00992E37">
      <w:rPr>
        <w:rFonts w:hint="eastAsia"/>
        <w:sz w:val="18"/>
        <w:szCs w:val="20"/>
      </w:rPr>
      <w:t>別紙３</w:t>
    </w:r>
    <w:r w:rsidRPr="00992E37">
      <w:rPr>
        <w:rFonts w:hint="eastAsia"/>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414"/>
    <w:multiLevelType w:val="hybridMultilevel"/>
    <w:tmpl w:val="477000AE"/>
    <w:lvl w:ilvl="0" w:tplc="A57CF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449E3"/>
    <w:multiLevelType w:val="hybridMultilevel"/>
    <w:tmpl w:val="7A987DC0"/>
    <w:lvl w:ilvl="0" w:tplc="D7D6CB1C">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C86D9D"/>
    <w:multiLevelType w:val="hybridMultilevel"/>
    <w:tmpl w:val="75AE085C"/>
    <w:lvl w:ilvl="0" w:tplc="EB9ECAD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CE5D04"/>
    <w:multiLevelType w:val="hybridMultilevel"/>
    <w:tmpl w:val="D060A776"/>
    <w:lvl w:ilvl="0" w:tplc="0FB2A1A6">
      <w:numFmt w:val="bullet"/>
      <w:lvlText w:val="※"/>
      <w:lvlJc w:val="left"/>
      <w:pPr>
        <w:ind w:left="784" w:hanging="360"/>
      </w:pPr>
      <w:rPr>
        <w:rFonts w:ascii="游明朝" w:eastAsia="游明朝" w:hAnsi="游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378432937">
    <w:abstractNumId w:val="2"/>
  </w:num>
  <w:num w:numId="2" w16cid:durableId="1630669373">
    <w:abstractNumId w:val="0"/>
  </w:num>
  <w:num w:numId="3" w16cid:durableId="1171530485">
    <w:abstractNumId w:val="1"/>
  </w:num>
  <w:num w:numId="4" w16cid:durableId="721514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B4"/>
    <w:rsid w:val="000123B4"/>
    <w:rsid w:val="000200F2"/>
    <w:rsid w:val="000D54F7"/>
    <w:rsid w:val="00146AFE"/>
    <w:rsid w:val="00162723"/>
    <w:rsid w:val="0016358B"/>
    <w:rsid w:val="001A0EF0"/>
    <w:rsid w:val="001B3134"/>
    <w:rsid w:val="002215BE"/>
    <w:rsid w:val="002378AB"/>
    <w:rsid w:val="00261B2D"/>
    <w:rsid w:val="002B369D"/>
    <w:rsid w:val="002B4FB0"/>
    <w:rsid w:val="002C4D7B"/>
    <w:rsid w:val="0030567F"/>
    <w:rsid w:val="00313482"/>
    <w:rsid w:val="0033529B"/>
    <w:rsid w:val="00347E67"/>
    <w:rsid w:val="003C1143"/>
    <w:rsid w:val="003C2D26"/>
    <w:rsid w:val="003F3E4E"/>
    <w:rsid w:val="004042D7"/>
    <w:rsid w:val="004169D8"/>
    <w:rsid w:val="00430A53"/>
    <w:rsid w:val="0043561E"/>
    <w:rsid w:val="00446DA6"/>
    <w:rsid w:val="004716B6"/>
    <w:rsid w:val="004924D6"/>
    <w:rsid w:val="004C27B4"/>
    <w:rsid w:val="00504C27"/>
    <w:rsid w:val="005050F2"/>
    <w:rsid w:val="005115BF"/>
    <w:rsid w:val="00544A4D"/>
    <w:rsid w:val="005A3BED"/>
    <w:rsid w:val="005C246A"/>
    <w:rsid w:val="005E631E"/>
    <w:rsid w:val="00622274"/>
    <w:rsid w:val="006B6434"/>
    <w:rsid w:val="006F3F42"/>
    <w:rsid w:val="00716A9B"/>
    <w:rsid w:val="00726BFF"/>
    <w:rsid w:val="00735430"/>
    <w:rsid w:val="0074296D"/>
    <w:rsid w:val="00762A03"/>
    <w:rsid w:val="007A017D"/>
    <w:rsid w:val="007B5B0C"/>
    <w:rsid w:val="007E067A"/>
    <w:rsid w:val="007E28E8"/>
    <w:rsid w:val="0080569C"/>
    <w:rsid w:val="0081484C"/>
    <w:rsid w:val="008313B2"/>
    <w:rsid w:val="00831660"/>
    <w:rsid w:val="008354EC"/>
    <w:rsid w:val="008446C5"/>
    <w:rsid w:val="008537C9"/>
    <w:rsid w:val="008A5B89"/>
    <w:rsid w:val="008C71DA"/>
    <w:rsid w:val="008F2CFC"/>
    <w:rsid w:val="009255DF"/>
    <w:rsid w:val="00947EAC"/>
    <w:rsid w:val="00992E37"/>
    <w:rsid w:val="009B67D8"/>
    <w:rsid w:val="00A3556B"/>
    <w:rsid w:val="00A902ED"/>
    <w:rsid w:val="00B53138"/>
    <w:rsid w:val="00BA309D"/>
    <w:rsid w:val="00BC4D92"/>
    <w:rsid w:val="00BC5630"/>
    <w:rsid w:val="00BD38C7"/>
    <w:rsid w:val="00C317CE"/>
    <w:rsid w:val="00C43CC2"/>
    <w:rsid w:val="00C67B91"/>
    <w:rsid w:val="00C7257C"/>
    <w:rsid w:val="00C72694"/>
    <w:rsid w:val="00C95A39"/>
    <w:rsid w:val="00CB2E63"/>
    <w:rsid w:val="00CB71F9"/>
    <w:rsid w:val="00CC20FA"/>
    <w:rsid w:val="00CD661B"/>
    <w:rsid w:val="00CE006D"/>
    <w:rsid w:val="00CF350B"/>
    <w:rsid w:val="00D16966"/>
    <w:rsid w:val="00D43D07"/>
    <w:rsid w:val="00D5768E"/>
    <w:rsid w:val="00D61A00"/>
    <w:rsid w:val="00D702D2"/>
    <w:rsid w:val="00D7197B"/>
    <w:rsid w:val="00DC643A"/>
    <w:rsid w:val="00DE3777"/>
    <w:rsid w:val="00E044D9"/>
    <w:rsid w:val="00E11493"/>
    <w:rsid w:val="00E40B72"/>
    <w:rsid w:val="00E507E0"/>
    <w:rsid w:val="00E70AE0"/>
    <w:rsid w:val="00E74F7E"/>
    <w:rsid w:val="00E756C0"/>
    <w:rsid w:val="00E80C7A"/>
    <w:rsid w:val="00EB7F51"/>
    <w:rsid w:val="00F12089"/>
    <w:rsid w:val="00F600ED"/>
    <w:rsid w:val="00F92550"/>
    <w:rsid w:val="00F96E6E"/>
    <w:rsid w:val="00FB21B4"/>
    <w:rsid w:val="00FE336F"/>
    <w:rsid w:val="00FE59DD"/>
    <w:rsid w:val="00FF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4E15D"/>
  <w15:chartTrackingRefBased/>
  <w15:docId w15:val="{DC7E9A1C-70D0-45E0-9205-C1665490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B4"/>
    <w:pPr>
      <w:tabs>
        <w:tab w:val="center" w:pos="4252"/>
        <w:tab w:val="right" w:pos="8504"/>
      </w:tabs>
      <w:snapToGrid w:val="0"/>
    </w:pPr>
  </w:style>
  <w:style w:type="character" w:customStyle="1" w:styleId="a4">
    <w:name w:val="ヘッダー (文字)"/>
    <w:basedOn w:val="a0"/>
    <w:link w:val="a3"/>
    <w:uiPriority w:val="99"/>
    <w:rsid w:val="000123B4"/>
  </w:style>
  <w:style w:type="paragraph" w:styleId="a5">
    <w:name w:val="footer"/>
    <w:basedOn w:val="a"/>
    <w:link w:val="a6"/>
    <w:uiPriority w:val="99"/>
    <w:unhideWhenUsed/>
    <w:rsid w:val="000123B4"/>
    <w:pPr>
      <w:tabs>
        <w:tab w:val="center" w:pos="4252"/>
        <w:tab w:val="right" w:pos="8504"/>
      </w:tabs>
      <w:snapToGrid w:val="0"/>
    </w:pPr>
  </w:style>
  <w:style w:type="character" w:customStyle="1" w:styleId="a6">
    <w:name w:val="フッター (文字)"/>
    <w:basedOn w:val="a0"/>
    <w:link w:val="a5"/>
    <w:uiPriority w:val="99"/>
    <w:rsid w:val="000123B4"/>
  </w:style>
  <w:style w:type="paragraph" w:styleId="a7">
    <w:name w:val="List Paragraph"/>
    <w:basedOn w:val="a"/>
    <w:uiPriority w:val="34"/>
    <w:qFormat/>
    <w:rsid w:val="000123B4"/>
    <w:pPr>
      <w:ind w:leftChars="400" w:left="840"/>
    </w:pPr>
  </w:style>
  <w:style w:type="table" w:styleId="a8">
    <w:name w:val="Table Grid"/>
    <w:basedOn w:val="a1"/>
    <w:uiPriority w:val="39"/>
    <w:rsid w:val="0001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5C1F-6EF9-496B-BD5A-F70E058C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537</Words>
  <Characters>3064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2022-03-22T02:50:00Z</cp:lastPrinted>
  <dcterms:created xsi:type="dcterms:W3CDTF">2023-02-02T04:20:00Z</dcterms:created>
  <dcterms:modified xsi:type="dcterms:W3CDTF">2023-02-03T10:35:00Z</dcterms:modified>
</cp:coreProperties>
</file>